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6038" w:type="dxa"/>
        <w:tblInd w:w="-431" w:type="dxa"/>
        <w:tblLayout w:type="fixed"/>
        <w:tblCellMar>
          <w:left w:w="70" w:type="dxa"/>
          <w:right w:w="70" w:type="dxa"/>
        </w:tblCellMar>
        <w:tblLook w:val="04A0" w:firstRow="1" w:lastRow="0" w:firstColumn="1" w:lastColumn="0" w:noHBand="0" w:noVBand="1"/>
      </w:tblPr>
      <w:tblGrid>
        <w:gridCol w:w="284"/>
        <w:gridCol w:w="1702"/>
        <w:gridCol w:w="494"/>
        <w:gridCol w:w="837"/>
        <w:gridCol w:w="1300"/>
        <w:gridCol w:w="1160"/>
        <w:gridCol w:w="942"/>
        <w:gridCol w:w="1020"/>
        <w:gridCol w:w="1014"/>
        <w:gridCol w:w="6274"/>
        <w:gridCol w:w="45"/>
        <w:gridCol w:w="921"/>
        <w:gridCol w:w="45"/>
      </w:tblGrid>
      <w:tr w:rsidR="00304EAB" w:rsidRPr="00304EAB" w14:paraId="75FE2ADF" w14:textId="77777777" w:rsidTr="00304EAB">
        <w:trPr>
          <w:trHeight w:val="290"/>
        </w:trPr>
        <w:tc>
          <w:tcPr>
            <w:tcW w:w="15072" w:type="dxa"/>
            <w:gridSpan w:val="11"/>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44CD1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PLANO DE TRABALHO 2021- CONSERVATÓRIO DE TATUÍ</w:t>
            </w:r>
          </w:p>
        </w:tc>
        <w:tc>
          <w:tcPr>
            <w:tcW w:w="966" w:type="dxa"/>
            <w:gridSpan w:val="2"/>
            <w:tcBorders>
              <w:top w:val="nil"/>
              <w:left w:val="nil"/>
              <w:bottom w:val="nil"/>
              <w:right w:val="nil"/>
            </w:tcBorders>
            <w:shd w:val="clear" w:color="F3F3F3" w:fill="F2F2F2"/>
            <w:vAlign w:val="bottom"/>
            <w:hideMark/>
          </w:tcPr>
          <w:p w14:paraId="097C05FB"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E6854B6" w14:textId="77777777" w:rsidTr="00304EAB">
        <w:trPr>
          <w:trHeight w:val="240"/>
        </w:trPr>
        <w:tc>
          <w:tcPr>
            <w:tcW w:w="15072" w:type="dxa"/>
            <w:gridSpan w:val="11"/>
            <w:tcBorders>
              <w:top w:val="single" w:sz="4" w:space="0" w:color="auto"/>
              <w:left w:val="single" w:sz="4" w:space="0" w:color="auto"/>
              <w:bottom w:val="single" w:sz="4" w:space="0" w:color="auto"/>
              <w:right w:val="single" w:sz="4" w:space="0" w:color="auto"/>
            </w:tcBorders>
            <w:shd w:val="clear" w:color="33CCCC" w:fill="00B7B2"/>
            <w:vAlign w:val="center"/>
            <w:hideMark/>
          </w:tcPr>
          <w:p w14:paraId="32BFB22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1 - PROGRAMA DOS CONSERVATÓRIOS – CONSERVATÓRIO DE TATUÍ</w:t>
            </w:r>
          </w:p>
        </w:tc>
        <w:tc>
          <w:tcPr>
            <w:tcW w:w="966" w:type="dxa"/>
            <w:gridSpan w:val="2"/>
            <w:tcBorders>
              <w:top w:val="nil"/>
              <w:left w:val="nil"/>
              <w:bottom w:val="nil"/>
              <w:right w:val="nil"/>
            </w:tcBorders>
            <w:shd w:val="clear" w:color="F3F3F3" w:fill="F2F2F2"/>
            <w:vAlign w:val="bottom"/>
            <w:hideMark/>
          </w:tcPr>
          <w:p w14:paraId="7F22A03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F66ABFC" w14:textId="77777777" w:rsidTr="00304EAB">
        <w:trPr>
          <w:trHeight w:val="240"/>
        </w:trPr>
        <w:tc>
          <w:tcPr>
            <w:tcW w:w="15072" w:type="dxa"/>
            <w:gridSpan w:val="11"/>
            <w:tcBorders>
              <w:top w:val="single" w:sz="4" w:space="0" w:color="auto"/>
              <w:left w:val="single" w:sz="4" w:space="0" w:color="auto"/>
              <w:bottom w:val="single" w:sz="4" w:space="0" w:color="auto"/>
              <w:right w:val="single" w:sz="4" w:space="0" w:color="auto"/>
            </w:tcBorders>
            <w:shd w:val="clear" w:color="33CCCC" w:fill="00B7B2"/>
            <w:vAlign w:val="center"/>
            <w:hideMark/>
          </w:tcPr>
          <w:p w14:paraId="3386ACF3"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Eixo 1 – Formação Cultural – Cursos Regulares</w:t>
            </w:r>
          </w:p>
        </w:tc>
        <w:tc>
          <w:tcPr>
            <w:tcW w:w="966" w:type="dxa"/>
            <w:gridSpan w:val="2"/>
            <w:tcBorders>
              <w:top w:val="nil"/>
              <w:left w:val="nil"/>
              <w:bottom w:val="nil"/>
              <w:right w:val="nil"/>
            </w:tcBorders>
            <w:shd w:val="clear" w:color="F3F3F3" w:fill="F2F2F2"/>
            <w:vAlign w:val="bottom"/>
            <w:hideMark/>
          </w:tcPr>
          <w:p w14:paraId="50A5B03B"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7E971B5" w14:textId="77777777" w:rsidTr="00304EAB">
        <w:trPr>
          <w:gridAfter w:val="1"/>
          <w:wAfter w:w="45" w:type="dxa"/>
          <w:trHeight w:val="520"/>
        </w:trPr>
        <w:tc>
          <w:tcPr>
            <w:tcW w:w="284" w:type="dxa"/>
            <w:tcBorders>
              <w:top w:val="nil"/>
              <w:left w:val="single" w:sz="4" w:space="0" w:color="auto"/>
              <w:bottom w:val="single" w:sz="4" w:space="0" w:color="auto"/>
              <w:right w:val="single" w:sz="4" w:space="0" w:color="auto"/>
            </w:tcBorders>
            <w:shd w:val="clear" w:color="333300" w:fill="333333"/>
            <w:vAlign w:val="center"/>
            <w:hideMark/>
          </w:tcPr>
          <w:p w14:paraId="20E0D99C"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Nº</w:t>
            </w:r>
          </w:p>
        </w:tc>
        <w:tc>
          <w:tcPr>
            <w:tcW w:w="1702" w:type="dxa"/>
            <w:tcBorders>
              <w:top w:val="nil"/>
              <w:left w:val="nil"/>
              <w:bottom w:val="single" w:sz="4" w:space="0" w:color="auto"/>
              <w:right w:val="single" w:sz="4" w:space="0" w:color="auto"/>
            </w:tcBorders>
            <w:shd w:val="clear" w:color="333300" w:fill="333333"/>
            <w:vAlign w:val="center"/>
            <w:hideMark/>
          </w:tcPr>
          <w:p w14:paraId="6D090146"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Ações Pactuadas</w:t>
            </w:r>
          </w:p>
        </w:tc>
        <w:tc>
          <w:tcPr>
            <w:tcW w:w="494" w:type="dxa"/>
            <w:tcBorders>
              <w:top w:val="nil"/>
              <w:left w:val="nil"/>
              <w:bottom w:val="single" w:sz="4" w:space="0" w:color="auto"/>
              <w:right w:val="single" w:sz="4" w:space="0" w:color="auto"/>
            </w:tcBorders>
            <w:shd w:val="clear" w:color="333300" w:fill="333333"/>
            <w:vAlign w:val="center"/>
            <w:hideMark/>
          </w:tcPr>
          <w:p w14:paraId="0D82BED6"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Nº</w:t>
            </w:r>
          </w:p>
        </w:tc>
        <w:tc>
          <w:tcPr>
            <w:tcW w:w="837" w:type="dxa"/>
            <w:tcBorders>
              <w:top w:val="nil"/>
              <w:left w:val="nil"/>
              <w:bottom w:val="single" w:sz="4" w:space="0" w:color="auto"/>
              <w:right w:val="single" w:sz="4" w:space="0" w:color="auto"/>
            </w:tcBorders>
            <w:shd w:val="clear" w:color="333300" w:fill="333333"/>
            <w:vAlign w:val="center"/>
            <w:hideMark/>
          </w:tcPr>
          <w:p w14:paraId="6BDFDA80"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Atributo da Mensuração</w:t>
            </w:r>
          </w:p>
        </w:tc>
        <w:tc>
          <w:tcPr>
            <w:tcW w:w="1300" w:type="dxa"/>
            <w:tcBorders>
              <w:top w:val="nil"/>
              <w:left w:val="nil"/>
              <w:bottom w:val="single" w:sz="4" w:space="0" w:color="auto"/>
              <w:right w:val="single" w:sz="4" w:space="0" w:color="auto"/>
            </w:tcBorders>
            <w:shd w:val="clear" w:color="333300" w:fill="333333"/>
            <w:vAlign w:val="center"/>
            <w:hideMark/>
          </w:tcPr>
          <w:p w14:paraId="05CE5AA3"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Mensuração</w:t>
            </w:r>
          </w:p>
        </w:tc>
        <w:tc>
          <w:tcPr>
            <w:tcW w:w="1160" w:type="dxa"/>
            <w:tcBorders>
              <w:top w:val="nil"/>
              <w:left w:val="nil"/>
              <w:bottom w:val="single" w:sz="4" w:space="0" w:color="auto"/>
              <w:right w:val="single" w:sz="4" w:space="0" w:color="auto"/>
            </w:tcBorders>
            <w:shd w:val="clear" w:color="333300" w:fill="333333"/>
            <w:vAlign w:val="center"/>
            <w:hideMark/>
          </w:tcPr>
          <w:p w14:paraId="5877D5B0"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Período</w:t>
            </w:r>
          </w:p>
        </w:tc>
        <w:tc>
          <w:tcPr>
            <w:tcW w:w="942" w:type="dxa"/>
            <w:tcBorders>
              <w:top w:val="nil"/>
              <w:left w:val="nil"/>
              <w:bottom w:val="single" w:sz="4" w:space="0" w:color="auto"/>
              <w:right w:val="single" w:sz="4" w:space="0" w:color="auto"/>
            </w:tcBorders>
            <w:shd w:val="clear" w:color="333300" w:fill="333333"/>
            <w:vAlign w:val="center"/>
            <w:hideMark/>
          </w:tcPr>
          <w:p w14:paraId="084D9CCE"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Previsão Quadrimestral</w:t>
            </w:r>
          </w:p>
        </w:tc>
        <w:tc>
          <w:tcPr>
            <w:tcW w:w="1020" w:type="dxa"/>
            <w:tcBorders>
              <w:top w:val="nil"/>
              <w:left w:val="nil"/>
              <w:bottom w:val="single" w:sz="4" w:space="0" w:color="auto"/>
              <w:right w:val="single" w:sz="4" w:space="0" w:color="auto"/>
            </w:tcBorders>
            <w:shd w:val="clear" w:color="333300" w:fill="333333"/>
            <w:vAlign w:val="center"/>
            <w:hideMark/>
          </w:tcPr>
          <w:p w14:paraId="2485327A"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Realizado</w:t>
            </w:r>
          </w:p>
        </w:tc>
        <w:tc>
          <w:tcPr>
            <w:tcW w:w="1014" w:type="dxa"/>
            <w:tcBorders>
              <w:top w:val="nil"/>
              <w:left w:val="nil"/>
              <w:bottom w:val="single" w:sz="4" w:space="0" w:color="auto"/>
              <w:right w:val="single" w:sz="4" w:space="0" w:color="auto"/>
            </w:tcBorders>
            <w:shd w:val="clear" w:color="333300" w:fill="333333"/>
            <w:vAlign w:val="center"/>
            <w:hideMark/>
          </w:tcPr>
          <w:p w14:paraId="24EE292B"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ICM Quadrimestral</w:t>
            </w:r>
          </w:p>
        </w:tc>
        <w:tc>
          <w:tcPr>
            <w:tcW w:w="6274" w:type="dxa"/>
            <w:tcBorders>
              <w:top w:val="nil"/>
              <w:left w:val="nil"/>
              <w:bottom w:val="single" w:sz="4" w:space="0" w:color="auto"/>
              <w:right w:val="single" w:sz="4" w:space="0" w:color="auto"/>
            </w:tcBorders>
            <w:shd w:val="clear" w:color="333300" w:fill="333333"/>
            <w:vAlign w:val="center"/>
            <w:hideMark/>
          </w:tcPr>
          <w:p w14:paraId="5FAE2EF6"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Justificativa</w:t>
            </w:r>
          </w:p>
        </w:tc>
        <w:tc>
          <w:tcPr>
            <w:tcW w:w="966" w:type="dxa"/>
            <w:gridSpan w:val="2"/>
            <w:tcBorders>
              <w:top w:val="nil"/>
              <w:left w:val="nil"/>
              <w:bottom w:val="nil"/>
              <w:right w:val="nil"/>
            </w:tcBorders>
            <w:shd w:val="clear" w:color="F3F3F3" w:fill="F2F2F2"/>
            <w:vAlign w:val="bottom"/>
            <w:hideMark/>
          </w:tcPr>
          <w:p w14:paraId="384C7320" w14:textId="77777777" w:rsidR="00304EAB" w:rsidRPr="00304EAB" w:rsidRDefault="00304EAB" w:rsidP="00304EAB">
            <w:pPr>
              <w:spacing w:after="0" w:line="240" w:lineRule="auto"/>
              <w:rPr>
                <w:rFonts w:ascii="Arial" w:eastAsia="Times New Roman" w:hAnsi="Arial" w:cs="Arial"/>
                <w:color w:val="000000"/>
                <w:sz w:val="18"/>
                <w:szCs w:val="18"/>
                <w:lang w:eastAsia="pt-BR"/>
              </w:rPr>
            </w:pPr>
            <w:r w:rsidRPr="00304EAB">
              <w:rPr>
                <w:rFonts w:ascii="Arial" w:eastAsia="Times New Roman" w:hAnsi="Arial" w:cs="Arial"/>
                <w:color w:val="000000"/>
                <w:sz w:val="18"/>
                <w:szCs w:val="18"/>
                <w:lang w:eastAsia="pt-BR"/>
              </w:rPr>
              <w:t> </w:t>
            </w:r>
          </w:p>
        </w:tc>
      </w:tr>
      <w:tr w:rsidR="00304EAB" w:rsidRPr="00304EAB" w14:paraId="79886FAE"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01BC19D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283885A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Oferecer o curso de formação de músicos na cidade de Tatuí</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1B6C401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22E4B7A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3B6786E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habilitações oferecidas</w:t>
            </w:r>
          </w:p>
        </w:tc>
        <w:tc>
          <w:tcPr>
            <w:tcW w:w="1160" w:type="dxa"/>
            <w:tcBorders>
              <w:top w:val="nil"/>
              <w:left w:val="nil"/>
              <w:bottom w:val="single" w:sz="4" w:space="0" w:color="auto"/>
              <w:right w:val="single" w:sz="4" w:space="0" w:color="auto"/>
            </w:tcBorders>
            <w:shd w:val="clear" w:color="F3F3F3" w:fill="FFFFFF"/>
            <w:vAlign w:val="center"/>
            <w:hideMark/>
          </w:tcPr>
          <w:p w14:paraId="0DAFD71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F3F3F3" w:fill="FFFFFF"/>
            <w:vAlign w:val="center"/>
            <w:hideMark/>
          </w:tcPr>
          <w:p w14:paraId="2DDC430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52</w:t>
            </w:r>
          </w:p>
        </w:tc>
        <w:tc>
          <w:tcPr>
            <w:tcW w:w="1020" w:type="dxa"/>
            <w:tcBorders>
              <w:top w:val="nil"/>
              <w:left w:val="nil"/>
              <w:bottom w:val="single" w:sz="4" w:space="0" w:color="auto"/>
              <w:right w:val="single" w:sz="4" w:space="0" w:color="auto"/>
            </w:tcBorders>
            <w:shd w:val="clear" w:color="auto" w:fill="auto"/>
            <w:vAlign w:val="center"/>
            <w:hideMark/>
          </w:tcPr>
          <w:p w14:paraId="76047F6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52</w:t>
            </w:r>
          </w:p>
        </w:tc>
        <w:tc>
          <w:tcPr>
            <w:tcW w:w="1014" w:type="dxa"/>
            <w:tcBorders>
              <w:top w:val="nil"/>
              <w:left w:val="nil"/>
              <w:bottom w:val="single" w:sz="4" w:space="0" w:color="auto"/>
              <w:right w:val="single" w:sz="4" w:space="0" w:color="auto"/>
            </w:tcBorders>
            <w:shd w:val="clear" w:color="auto" w:fill="auto"/>
            <w:vAlign w:val="center"/>
            <w:hideMark/>
          </w:tcPr>
          <w:p w14:paraId="2598185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6274" w:type="dxa"/>
            <w:tcBorders>
              <w:top w:val="nil"/>
              <w:left w:val="nil"/>
              <w:bottom w:val="single" w:sz="4" w:space="0" w:color="auto"/>
              <w:right w:val="single" w:sz="4" w:space="0" w:color="auto"/>
            </w:tcBorders>
            <w:shd w:val="clear" w:color="auto" w:fill="auto"/>
            <w:vAlign w:val="bottom"/>
            <w:hideMark/>
          </w:tcPr>
          <w:p w14:paraId="56EA829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D9FE105"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C84FD69"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0231519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913A63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1DC1A5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3EC743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132792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585EC8F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F3F3F3" w:fill="FFFFFF"/>
            <w:vAlign w:val="center"/>
            <w:hideMark/>
          </w:tcPr>
          <w:p w14:paraId="474FEED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52</w:t>
            </w:r>
          </w:p>
        </w:tc>
        <w:tc>
          <w:tcPr>
            <w:tcW w:w="1020" w:type="dxa"/>
            <w:tcBorders>
              <w:top w:val="nil"/>
              <w:left w:val="nil"/>
              <w:bottom w:val="single" w:sz="4" w:space="0" w:color="auto"/>
              <w:right w:val="single" w:sz="4" w:space="0" w:color="auto"/>
            </w:tcBorders>
            <w:shd w:val="clear" w:color="auto" w:fill="auto"/>
            <w:vAlign w:val="center"/>
            <w:hideMark/>
          </w:tcPr>
          <w:p w14:paraId="608987E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52</w:t>
            </w:r>
          </w:p>
        </w:tc>
        <w:tc>
          <w:tcPr>
            <w:tcW w:w="1014" w:type="dxa"/>
            <w:tcBorders>
              <w:top w:val="nil"/>
              <w:left w:val="nil"/>
              <w:bottom w:val="single" w:sz="4" w:space="0" w:color="auto"/>
              <w:right w:val="single" w:sz="4" w:space="0" w:color="auto"/>
            </w:tcBorders>
            <w:shd w:val="clear" w:color="auto" w:fill="auto"/>
            <w:vAlign w:val="center"/>
            <w:hideMark/>
          </w:tcPr>
          <w:p w14:paraId="172FFA7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6274" w:type="dxa"/>
            <w:tcBorders>
              <w:top w:val="nil"/>
              <w:left w:val="nil"/>
              <w:bottom w:val="single" w:sz="4" w:space="0" w:color="auto"/>
              <w:right w:val="single" w:sz="4" w:space="0" w:color="auto"/>
            </w:tcBorders>
            <w:shd w:val="clear" w:color="auto" w:fill="auto"/>
            <w:vAlign w:val="bottom"/>
            <w:hideMark/>
          </w:tcPr>
          <w:p w14:paraId="26A98F7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1F26E7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25A41D4"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74FA7CB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8901F1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C05E40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909307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094215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6DD0BD1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F3F3F3" w:fill="FFFFFF"/>
            <w:vAlign w:val="center"/>
            <w:hideMark/>
          </w:tcPr>
          <w:p w14:paraId="7BF3AA3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52</w:t>
            </w:r>
          </w:p>
        </w:tc>
        <w:tc>
          <w:tcPr>
            <w:tcW w:w="1020" w:type="dxa"/>
            <w:tcBorders>
              <w:top w:val="nil"/>
              <w:left w:val="nil"/>
              <w:bottom w:val="single" w:sz="4" w:space="0" w:color="auto"/>
              <w:right w:val="single" w:sz="4" w:space="0" w:color="auto"/>
            </w:tcBorders>
            <w:shd w:val="clear" w:color="auto" w:fill="auto"/>
            <w:vAlign w:val="center"/>
            <w:hideMark/>
          </w:tcPr>
          <w:p w14:paraId="4DD6187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52</w:t>
            </w:r>
          </w:p>
        </w:tc>
        <w:tc>
          <w:tcPr>
            <w:tcW w:w="1014" w:type="dxa"/>
            <w:tcBorders>
              <w:top w:val="nil"/>
              <w:left w:val="nil"/>
              <w:bottom w:val="single" w:sz="4" w:space="0" w:color="auto"/>
              <w:right w:val="single" w:sz="4" w:space="0" w:color="auto"/>
            </w:tcBorders>
            <w:shd w:val="clear" w:color="auto" w:fill="auto"/>
            <w:vAlign w:val="center"/>
            <w:hideMark/>
          </w:tcPr>
          <w:p w14:paraId="297532E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6274" w:type="dxa"/>
            <w:tcBorders>
              <w:top w:val="nil"/>
              <w:left w:val="nil"/>
              <w:bottom w:val="single" w:sz="4" w:space="0" w:color="auto"/>
              <w:right w:val="single" w:sz="4" w:space="0" w:color="auto"/>
            </w:tcBorders>
            <w:shd w:val="clear" w:color="auto" w:fill="auto"/>
            <w:vAlign w:val="bottom"/>
            <w:hideMark/>
          </w:tcPr>
          <w:p w14:paraId="102F493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bookmarkStart w:id="0" w:name="_GoBack"/>
            <w:bookmarkEnd w:id="0"/>
          </w:p>
        </w:tc>
        <w:tc>
          <w:tcPr>
            <w:tcW w:w="966" w:type="dxa"/>
            <w:gridSpan w:val="2"/>
            <w:tcBorders>
              <w:top w:val="nil"/>
              <w:left w:val="nil"/>
              <w:bottom w:val="nil"/>
              <w:right w:val="nil"/>
            </w:tcBorders>
            <w:shd w:val="clear" w:color="F3F3F3" w:fill="F2F2F2"/>
            <w:vAlign w:val="bottom"/>
            <w:hideMark/>
          </w:tcPr>
          <w:p w14:paraId="0118E01C"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462E1F9"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B9C299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0F3BD4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1B1899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72F91BA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9A7E5A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192168C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31BD1D2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52</w:t>
            </w:r>
          </w:p>
        </w:tc>
        <w:tc>
          <w:tcPr>
            <w:tcW w:w="1020" w:type="dxa"/>
            <w:tcBorders>
              <w:top w:val="nil"/>
              <w:left w:val="nil"/>
              <w:bottom w:val="single" w:sz="4" w:space="0" w:color="auto"/>
              <w:right w:val="single" w:sz="4" w:space="0" w:color="auto"/>
            </w:tcBorders>
            <w:shd w:val="clear" w:color="33CCCC" w:fill="00B7B2"/>
            <w:vAlign w:val="center"/>
            <w:hideMark/>
          </w:tcPr>
          <w:p w14:paraId="3F13C42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52</w:t>
            </w:r>
          </w:p>
        </w:tc>
        <w:tc>
          <w:tcPr>
            <w:tcW w:w="1014" w:type="dxa"/>
            <w:tcBorders>
              <w:top w:val="nil"/>
              <w:left w:val="nil"/>
              <w:bottom w:val="single" w:sz="4" w:space="0" w:color="auto"/>
              <w:right w:val="single" w:sz="4" w:space="0" w:color="auto"/>
            </w:tcBorders>
            <w:shd w:val="clear" w:color="auto" w:fill="auto"/>
            <w:vAlign w:val="center"/>
            <w:hideMark/>
          </w:tcPr>
          <w:p w14:paraId="74599A8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C8954D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B89112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BE819EE"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083F62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18646A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75229E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61E283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DFA565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57CDE20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1064EB6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0AA7A57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14" w:type="dxa"/>
            <w:tcBorders>
              <w:top w:val="nil"/>
              <w:left w:val="nil"/>
              <w:bottom w:val="single" w:sz="4" w:space="0" w:color="auto"/>
              <w:right w:val="single" w:sz="4" w:space="0" w:color="auto"/>
            </w:tcBorders>
            <w:shd w:val="clear" w:color="auto" w:fill="auto"/>
            <w:vAlign w:val="center"/>
            <w:hideMark/>
          </w:tcPr>
          <w:p w14:paraId="5C84626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5DC114B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3457D63"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4E18D19" w14:textId="77777777" w:rsidTr="00304EAB">
        <w:trPr>
          <w:gridAfter w:val="1"/>
          <w:wAfter w:w="45" w:type="dxa"/>
          <w:trHeight w:val="3380"/>
        </w:trPr>
        <w:tc>
          <w:tcPr>
            <w:tcW w:w="284" w:type="dxa"/>
            <w:vMerge/>
            <w:tcBorders>
              <w:top w:val="nil"/>
              <w:left w:val="single" w:sz="4" w:space="0" w:color="auto"/>
              <w:bottom w:val="single" w:sz="4" w:space="0" w:color="auto"/>
              <w:right w:val="single" w:sz="4" w:space="0" w:color="auto"/>
            </w:tcBorders>
            <w:vAlign w:val="center"/>
            <w:hideMark/>
          </w:tcPr>
          <w:p w14:paraId="0237869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73250F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50595AA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0EF8266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60E6979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mínimo de alunos matriculados</w:t>
            </w:r>
          </w:p>
        </w:tc>
        <w:tc>
          <w:tcPr>
            <w:tcW w:w="1160" w:type="dxa"/>
            <w:tcBorders>
              <w:top w:val="nil"/>
              <w:left w:val="nil"/>
              <w:bottom w:val="single" w:sz="4" w:space="0" w:color="auto"/>
              <w:right w:val="single" w:sz="4" w:space="0" w:color="auto"/>
            </w:tcBorders>
            <w:shd w:val="clear" w:color="F3F3F3" w:fill="FFFFFF"/>
            <w:vAlign w:val="center"/>
            <w:hideMark/>
          </w:tcPr>
          <w:p w14:paraId="0953131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F3F3F3" w:fill="FFFFFF"/>
            <w:vAlign w:val="center"/>
            <w:hideMark/>
          </w:tcPr>
          <w:p w14:paraId="5311186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1900</w:t>
            </w:r>
          </w:p>
        </w:tc>
        <w:tc>
          <w:tcPr>
            <w:tcW w:w="1020" w:type="dxa"/>
            <w:tcBorders>
              <w:top w:val="nil"/>
              <w:left w:val="nil"/>
              <w:bottom w:val="single" w:sz="4" w:space="0" w:color="auto"/>
              <w:right w:val="single" w:sz="4" w:space="0" w:color="auto"/>
            </w:tcBorders>
            <w:shd w:val="clear" w:color="auto" w:fill="auto"/>
            <w:vAlign w:val="center"/>
            <w:hideMark/>
          </w:tcPr>
          <w:p w14:paraId="51E1EB3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1759</w:t>
            </w:r>
          </w:p>
        </w:tc>
        <w:tc>
          <w:tcPr>
            <w:tcW w:w="1014" w:type="dxa"/>
            <w:tcBorders>
              <w:top w:val="nil"/>
              <w:left w:val="nil"/>
              <w:bottom w:val="single" w:sz="4" w:space="0" w:color="auto"/>
              <w:right w:val="single" w:sz="4" w:space="0" w:color="auto"/>
            </w:tcBorders>
            <w:shd w:val="clear" w:color="auto" w:fill="auto"/>
            <w:vAlign w:val="center"/>
            <w:hideMark/>
          </w:tcPr>
          <w:p w14:paraId="6309F8A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93%</w:t>
            </w:r>
          </w:p>
        </w:tc>
        <w:tc>
          <w:tcPr>
            <w:tcW w:w="6274" w:type="dxa"/>
            <w:tcBorders>
              <w:top w:val="nil"/>
              <w:left w:val="nil"/>
              <w:bottom w:val="single" w:sz="4" w:space="0" w:color="auto"/>
              <w:right w:val="single" w:sz="4" w:space="0" w:color="auto"/>
            </w:tcBorders>
            <w:shd w:val="clear" w:color="auto" w:fill="auto"/>
            <w:vAlign w:val="bottom"/>
            <w:hideMark/>
          </w:tcPr>
          <w:p w14:paraId="1095A7D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Um dos motivos das dificuldades de adesão aos programas de formação cultural que a grande maioria dos equipamentos está enfrentando se deve em muito pela dificuldade de acesso digital encontrada por boa parte dos(as) alunos(as) atendidos(as). Cientes dessas dificuldades, temos envidado diversos esforços e adaptações para buscarmos dar continuidade de forma satisfatória ao ensino remoto. Apesar desses esforços, temos ciência de que a transmissão dos conteúdos das disciplinas teóricas e práticas, às vezes ocorre de forma limitada. Sabemos também que problemas de ordem pessoal e de saúde enfrentados pelos(as) alunos(as) afetam a possibilidade de dar continuidade aos estudos, ocasionando um grande número de desistências e trancamentos. Tendo em vista esta situação, em meados de março abrimos inscrições para preenchimento de vagas disponíveis em diversos cursos, tanto na sede, quanto no Polo de São José do Rio Pardo. Neste processo, conseguimos preencher muitas vagas, mas ainda não foi suficiente para alcançarmos 100% de preenchimento em todos os cursos, por isso decidimos abrir novamente um processo seletivo com início das aulas previsto para o mês de agosto. </w:t>
            </w:r>
          </w:p>
        </w:tc>
        <w:tc>
          <w:tcPr>
            <w:tcW w:w="966" w:type="dxa"/>
            <w:gridSpan w:val="2"/>
            <w:tcBorders>
              <w:top w:val="nil"/>
              <w:left w:val="nil"/>
              <w:bottom w:val="nil"/>
              <w:right w:val="nil"/>
            </w:tcBorders>
            <w:shd w:val="clear" w:color="F3F3F3" w:fill="F2F2F2"/>
            <w:vAlign w:val="bottom"/>
            <w:hideMark/>
          </w:tcPr>
          <w:p w14:paraId="5854B646"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FB41771"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1BEEC09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1601A4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EDD0E6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17F566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D214E2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61BF3D1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F3F3F3" w:fill="FFFFFF"/>
            <w:vAlign w:val="center"/>
            <w:hideMark/>
          </w:tcPr>
          <w:p w14:paraId="0097E49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1790</w:t>
            </w:r>
          </w:p>
        </w:tc>
        <w:tc>
          <w:tcPr>
            <w:tcW w:w="1020" w:type="dxa"/>
            <w:tcBorders>
              <w:top w:val="nil"/>
              <w:left w:val="nil"/>
              <w:bottom w:val="single" w:sz="4" w:space="0" w:color="auto"/>
              <w:right w:val="single" w:sz="4" w:space="0" w:color="auto"/>
            </w:tcBorders>
            <w:shd w:val="clear" w:color="auto" w:fill="auto"/>
            <w:vAlign w:val="center"/>
            <w:hideMark/>
          </w:tcPr>
          <w:p w14:paraId="5E2A308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1847</w:t>
            </w:r>
          </w:p>
        </w:tc>
        <w:tc>
          <w:tcPr>
            <w:tcW w:w="1014" w:type="dxa"/>
            <w:tcBorders>
              <w:top w:val="nil"/>
              <w:left w:val="nil"/>
              <w:bottom w:val="single" w:sz="4" w:space="0" w:color="auto"/>
              <w:right w:val="single" w:sz="4" w:space="0" w:color="auto"/>
            </w:tcBorders>
            <w:shd w:val="clear" w:color="auto" w:fill="auto"/>
            <w:vAlign w:val="center"/>
            <w:hideMark/>
          </w:tcPr>
          <w:p w14:paraId="13948E8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103%</w:t>
            </w:r>
          </w:p>
        </w:tc>
        <w:tc>
          <w:tcPr>
            <w:tcW w:w="6274" w:type="dxa"/>
            <w:tcBorders>
              <w:top w:val="nil"/>
              <w:left w:val="nil"/>
              <w:bottom w:val="single" w:sz="4" w:space="0" w:color="auto"/>
              <w:right w:val="single" w:sz="4" w:space="0" w:color="auto"/>
            </w:tcBorders>
            <w:shd w:val="clear" w:color="auto" w:fill="auto"/>
            <w:vAlign w:val="bottom"/>
            <w:hideMark/>
          </w:tcPr>
          <w:p w14:paraId="452D7E8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D5CE46D"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8DED7BE"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AF42EF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4BB207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9D826A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44FB6D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125948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59C074C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F3F3F3" w:fill="FFFFFF"/>
            <w:vAlign w:val="center"/>
            <w:hideMark/>
          </w:tcPr>
          <w:p w14:paraId="474DFAA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1790</w:t>
            </w:r>
          </w:p>
        </w:tc>
        <w:tc>
          <w:tcPr>
            <w:tcW w:w="1020" w:type="dxa"/>
            <w:tcBorders>
              <w:top w:val="nil"/>
              <w:left w:val="nil"/>
              <w:bottom w:val="single" w:sz="4" w:space="0" w:color="auto"/>
              <w:right w:val="single" w:sz="4" w:space="0" w:color="auto"/>
            </w:tcBorders>
            <w:shd w:val="clear" w:color="auto" w:fill="auto"/>
            <w:vAlign w:val="center"/>
            <w:hideMark/>
          </w:tcPr>
          <w:p w14:paraId="159576C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1701</w:t>
            </w:r>
          </w:p>
        </w:tc>
        <w:tc>
          <w:tcPr>
            <w:tcW w:w="1014" w:type="dxa"/>
            <w:tcBorders>
              <w:top w:val="nil"/>
              <w:left w:val="nil"/>
              <w:bottom w:val="single" w:sz="4" w:space="0" w:color="auto"/>
              <w:right w:val="single" w:sz="4" w:space="0" w:color="auto"/>
            </w:tcBorders>
            <w:shd w:val="clear" w:color="auto" w:fill="auto"/>
            <w:vAlign w:val="center"/>
            <w:hideMark/>
          </w:tcPr>
          <w:p w14:paraId="21FAFDF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95%</w:t>
            </w:r>
          </w:p>
        </w:tc>
        <w:tc>
          <w:tcPr>
            <w:tcW w:w="6274" w:type="dxa"/>
            <w:tcBorders>
              <w:top w:val="nil"/>
              <w:left w:val="nil"/>
              <w:bottom w:val="single" w:sz="4" w:space="0" w:color="auto"/>
              <w:right w:val="single" w:sz="4" w:space="0" w:color="auto"/>
            </w:tcBorders>
            <w:shd w:val="clear" w:color="auto" w:fill="auto"/>
            <w:vAlign w:val="bottom"/>
            <w:hideMark/>
          </w:tcPr>
          <w:p w14:paraId="34EE041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A1F968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A246AF9" w14:textId="77777777" w:rsidTr="00304EAB">
        <w:trPr>
          <w:gridAfter w:val="1"/>
          <w:wAfter w:w="45" w:type="dxa"/>
          <w:trHeight w:val="3910"/>
        </w:trPr>
        <w:tc>
          <w:tcPr>
            <w:tcW w:w="284" w:type="dxa"/>
            <w:vMerge/>
            <w:tcBorders>
              <w:top w:val="nil"/>
              <w:left w:val="single" w:sz="4" w:space="0" w:color="auto"/>
              <w:bottom w:val="single" w:sz="4" w:space="0" w:color="auto"/>
              <w:right w:val="single" w:sz="4" w:space="0" w:color="auto"/>
            </w:tcBorders>
            <w:vAlign w:val="center"/>
            <w:hideMark/>
          </w:tcPr>
          <w:p w14:paraId="380762E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E6ADBD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480945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3C84B5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5FE173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2FCECE43"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2BCBBC4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1827</w:t>
            </w:r>
          </w:p>
        </w:tc>
        <w:tc>
          <w:tcPr>
            <w:tcW w:w="1020" w:type="dxa"/>
            <w:tcBorders>
              <w:top w:val="nil"/>
              <w:left w:val="nil"/>
              <w:bottom w:val="single" w:sz="4" w:space="0" w:color="auto"/>
              <w:right w:val="single" w:sz="4" w:space="0" w:color="auto"/>
            </w:tcBorders>
            <w:shd w:val="clear" w:color="33CCCC" w:fill="00B7B2"/>
            <w:vAlign w:val="center"/>
            <w:hideMark/>
          </w:tcPr>
          <w:p w14:paraId="4202C4C3"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1701</w:t>
            </w:r>
          </w:p>
        </w:tc>
        <w:tc>
          <w:tcPr>
            <w:tcW w:w="1014" w:type="dxa"/>
            <w:tcBorders>
              <w:top w:val="nil"/>
              <w:left w:val="nil"/>
              <w:bottom w:val="single" w:sz="4" w:space="0" w:color="auto"/>
              <w:right w:val="single" w:sz="4" w:space="0" w:color="auto"/>
            </w:tcBorders>
            <w:shd w:val="clear" w:color="auto" w:fill="auto"/>
            <w:vAlign w:val="center"/>
            <w:hideMark/>
          </w:tcPr>
          <w:p w14:paraId="7F4345E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93%</w:t>
            </w:r>
          </w:p>
        </w:tc>
        <w:tc>
          <w:tcPr>
            <w:tcW w:w="6274" w:type="dxa"/>
            <w:tcBorders>
              <w:top w:val="nil"/>
              <w:left w:val="nil"/>
              <w:bottom w:val="single" w:sz="4" w:space="0" w:color="auto"/>
              <w:right w:val="single" w:sz="4" w:space="0" w:color="auto"/>
            </w:tcBorders>
            <w:shd w:val="clear" w:color="auto" w:fill="auto"/>
            <w:vAlign w:val="bottom"/>
            <w:hideMark/>
          </w:tcPr>
          <w:p w14:paraId="52DE942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Iniciamos o primeiro semestre com 93% de preenchimento e em meados de março abrimos inscrições para preenchimento de vagas disponíveis em diversos cursos, tanto na sede, quanto no Polo de São José do Rio Pardo. Neste processo, conseguimos preencher muitas vagas, mas precisamos abrir um segundo processo seletivo, para alcançarmos o preenchimento em todos os cursos, com início das aulas do segundo semestre, e chegando a 103%. Sabemos das muitas dificuldades encontradas por boa parte dos alunos, como dificuldade de acesso digital e recebimento dos conteúdos tanto das disciplinas teóricas quanto das práticas, às vezes de forma limitada. Cientes dessas dificuldades, temos envidado diversos esforços e adaptações para buscarmos dar continuidade de forma satisfatória ao ensino remoto. Apesar desses esforços, temos ciência também que problemas de ordem pessoal e de saúde enfrentados pelos(as) alunos(as) afetam a possibilidade de dar continuidade aos estudos, ocasionando desistências e trancamentos ao longo do 3º quadrimestre, abaixando a média para 95% e fazendo com que a média total ficasse em 93%. Esperamos que com mais pessoas vacinadas no início do ano letivo de 2022 e com a abertura do novo processo seletivo  tenhamos a possibilidade de atingir a meta desejada.</w:t>
            </w:r>
          </w:p>
        </w:tc>
        <w:tc>
          <w:tcPr>
            <w:tcW w:w="966" w:type="dxa"/>
            <w:gridSpan w:val="2"/>
            <w:tcBorders>
              <w:top w:val="nil"/>
              <w:left w:val="nil"/>
              <w:bottom w:val="nil"/>
              <w:right w:val="nil"/>
            </w:tcBorders>
            <w:shd w:val="clear" w:color="F3F3F3" w:fill="F2F2F2"/>
            <w:vAlign w:val="bottom"/>
            <w:hideMark/>
          </w:tcPr>
          <w:p w14:paraId="3FE75E96"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FEB3811"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2289B1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AD18F0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468CDB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3A7EA8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BDCEDB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159994C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3FED486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0D001E9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93%</w:t>
            </w:r>
          </w:p>
        </w:tc>
        <w:tc>
          <w:tcPr>
            <w:tcW w:w="1014" w:type="dxa"/>
            <w:tcBorders>
              <w:top w:val="nil"/>
              <w:left w:val="nil"/>
              <w:bottom w:val="single" w:sz="4" w:space="0" w:color="auto"/>
              <w:right w:val="single" w:sz="4" w:space="0" w:color="auto"/>
            </w:tcBorders>
            <w:shd w:val="clear" w:color="auto" w:fill="auto"/>
            <w:vAlign w:val="center"/>
            <w:hideMark/>
          </w:tcPr>
          <w:p w14:paraId="58A1778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572F0C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58CA6E3"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EE9632F"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5DD2C9B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7A90DCF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Oferecer o curso de formação de atores na cidade de Tatuí</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227938F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1F8AF16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305B296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habilitações oferecidas</w:t>
            </w:r>
          </w:p>
        </w:tc>
        <w:tc>
          <w:tcPr>
            <w:tcW w:w="1160" w:type="dxa"/>
            <w:tcBorders>
              <w:top w:val="nil"/>
              <w:left w:val="nil"/>
              <w:bottom w:val="single" w:sz="4" w:space="0" w:color="auto"/>
              <w:right w:val="single" w:sz="4" w:space="0" w:color="auto"/>
            </w:tcBorders>
            <w:shd w:val="clear" w:color="F3F3F3" w:fill="FFFFFF"/>
            <w:vAlign w:val="center"/>
            <w:hideMark/>
          </w:tcPr>
          <w:p w14:paraId="344FFE0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F3F3F3" w:fill="FFFFFF"/>
            <w:vAlign w:val="center"/>
            <w:hideMark/>
          </w:tcPr>
          <w:p w14:paraId="7BD03EE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w:t>
            </w:r>
          </w:p>
        </w:tc>
        <w:tc>
          <w:tcPr>
            <w:tcW w:w="1020" w:type="dxa"/>
            <w:tcBorders>
              <w:top w:val="nil"/>
              <w:left w:val="nil"/>
              <w:bottom w:val="single" w:sz="4" w:space="0" w:color="auto"/>
              <w:right w:val="single" w:sz="4" w:space="0" w:color="auto"/>
            </w:tcBorders>
            <w:shd w:val="clear" w:color="auto" w:fill="auto"/>
            <w:vAlign w:val="center"/>
            <w:hideMark/>
          </w:tcPr>
          <w:p w14:paraId="7F0B371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w:t>
            </w:r>
          </w:p>
        </w:tc>
        <w:tc>
          <w:tcPr>
            <w:tcW w:w="1014" w:type="dxa"/>
            <w:tcBorders>
              <w:top w:val="nil"/>
              <w:left w:val="nil"/>
              <w:bottom w:val="single" w:sz="4" w:space="0" w:color="auto"/>
              <w:right w:val="single" w:sz="4" w:space="0" w:color="auto"/>
            </w:tcBorders>
            <w:shd w:val="clear" w:color="auto" w:fill="auto"/>
            <w:vAlign w:val="center"/>
            <w:hideMark/>
          </w:tcPr>
          <w:p w14:paraId="6C4DF06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6274" w:type="dxa"/>
            <w:tcBorders>
              <w:top w:val="nil"/>
              <w:left w:val="nil"/>
              <w:bottom w:val="single" w:sz="4" w:space="0" w:color="auto"/>
              <w:right w:val="single" w:sz="4" w:space="0" w:color="auto"/>
            </w:tcBorders>
            <w:shd w:val="clear" w:color="auto" w:fill="auto"/>
            <w:vAlign w:val="bottom"/>
            <w:hideMark/>
          </w:tcPr>
          <w:p w14:paraId="050BB6E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D743A3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9A7480D"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3A8EE5C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712E09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A3F932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3FDB1F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36A00B7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34E3E44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F3F3F3" w:fill="FFFFFF"/>
            <w:vAlign w:val="center"/>
            <w:hideMark/>
          </w:tcPr>
          <w:p w14:paraId="25B9B67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w:t>
            </w:r>
          </w:p>
        </w:tc>
        <w:tc>
          <w:tcPr>
            <w:tcW w:w="1020" w:type="dxa"/>
            <w:tcBorders>
              <w:top w:val="nil"/>
              <w:left w:val="nil"/>
              <w:bottom w:val="single" w:sz="4" w:space="0" w:color="auto"/>
              <w:right w:val="single" w:sz="4" w:space="0" w:color="auto"/>
            </w:tcBorders>
            <w:shd w:val="clear" w:color="auto" w:fill="auto"/>
            <w:vAlign w:val="center"/>
            <w:hideMark/>
          </w:tcPr>
          <w:p w14:paraId="609A977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w:t>
            </w:r>
          </w:p>
        </w:tc>
        <w:tc>
          <w:tcPr>
            <w:tcW w:w="1014" w:type="dxa"/>
            <w:tcBorders>
              <w:top w:val="nil"/>
              <w:left w:val="nil"/>
              <w:bottom w:val="single" w:sz="4" w:space="0" w:color="auto"/>
              <w:right w:val="single" w:sz="4" w:space="0" w:color="auto"/>
            </w:tcBorders>
            <w:shd w:val="clear" w:color="auto" w:fill="auto"/>
            <w:vAlign w:val="center"/>
            <w:hideMark/>
          </w:tcPr>
          <w:p w14:paraId="25B0FFE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6274" w:type="dxa"/>
            <w:tcBorders>
              <w:top w:val="nil"/>
              <w:left w:val="nil"/>
              <w:bottom w:val="single" w:sz="4" w:space="0" w:color="auto"/>
              <w:right w:val="single" w:sz="4" w:space="0" w:color="auto"/>
            </w:tcBorders>
            <w:shd w:val="clear" w:color="auto" w:fill="auto"/>
            <w:vAlign w:val="bottom"/>
            <w:hideMark/>
          </w:tcPr>
          <w:p w14:paraId="125614B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B6480A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1145D18"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1183F0F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DC0103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C3A073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793278A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04C868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32D292E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F3F3F3" w:fill="FFFFFF"/>
            <w:vAlign w:val="center"/>
            <w:hideMark/>
          </w:tcPr>
          <w:p w14:paraId="5359C2C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w:t>
            </w:r>
          </w:p>
        </w:tc>
        <w:tc>
          <w:tcPr>
            <w:tcW w:w="1020" w:type="dxa"/>
            <w:tcBorders>
              <w:top w:val="nil"/>
              <w:left w:val="nil"/>
              <w:bottom w:val="single" w:sz="4" w:space="0" w:color="auto"/>
              <w:right w:val="single" w:sz="4" w:space="0" w:color="auto"/>
            </w:tcBorders>
            <w:shd w:val="clear" w:color="auto" w:fill="auto"/>
            <w:vAlign w:val="center"/>
            <w:hideMark/>
          </w:tcPr>
          <w:p w14:paraId="3591AAC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w:t>
            </w:r>
          </w:p>
        </w:tc>
        <w:tc>
          <w:tcPr>
            <w:tcW w:w="1014" w:type="dxa"/>
            <w:tcBorders>
              <w:top w:val="nil"/>
              <w:left w:val="nil"/>
              <w:bottom w:val="single" w:sz="4" w:space="0" w:color="auto"/>
              <w:right w:val="single" w:sz="4" w:space="0" w:color="auto"/>
            </w:tcBorders>
            <w:shd w:val="clear" w:color="auto" w:fill="auto"/>
            <w:vAlign w:val="center"/>
            <w:hideMark/>
          </w:tcPr>
          <w:p w14:paraId="30524CE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6274" w:type="dxa"/>
            <w:tcBorders>
              <w:top w:val="nil"/>
              <w:left w:val="nil"/>
              <w:bottom w:val="single" w:sz="4" w:space="0" w:color="auto"/>
              <w:right w:val="single" w:sz="4" w:space="0" w:color="auto"/>
            </w:tcBorders>
            <w:shd w:val="clear" w:color="auto" w:fill="auto"/>
            <w:vAlign w:val="bottom"/>
            <w:hideMark/>
          </w:tcPr>
          <w:p w14:paraId="605CBF8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12CDC8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81F4C26"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5440A7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E52E35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CE7F4C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9A5E89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CD86CC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75D0ECA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6B14640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3</w:t>
            </w:r>
          </w:p>
        </w:tc>
        <w:tc>
          <w:tcPr>
            <w:tcW w:w="1020" w:type="dxa"/>
            <w:tcBorders>
              <w:top w:val="nil"/>
              <w:left w:val="nil"/>
              <w:bottom w:val="single" w:sz="4" w:space="0" w:color="auto"/>
              <w:right w:val="single" w:sz="4" w:space="0" w:color="auto"/>
            </w:tcBorders>
            <w:shd w:val="clear" w:color="33CCCC" w:fill="00B7B2"/>
            <w:vAlign w:val="center"/>
            <w:hideMark/>
          </w:tcPr>
          <w:p w14:paraId="084EC0A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3</w:t>
            </w:r>
          </w:p>
        </w:tc>
        <w:tc>
          <w:tcPr>
            <w:tcW w:w="1014" w:type="dxa"/>
            <w:tcBorders>
              <w:top w:val="nil"/>
              <w:left w:val="nil"/>
              <w:bottom w:val="single" w:sz="4" w:space="0" w:color="auto"/>
              <w:right w:val="single" w:sz="4" w:space="0" w:color="auto"/>
            </w:tcBorders>
            <w:shd w:val="clear" w:color="auto" w:fill="auto"/>
            <w:vAlign w:val="center"/>
            <w:hideMark/>
          </w:tcPr>
          <w:p w14:paraId="5041AB9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6274" w:type="dxa"/>
            <w:tcBorders>
              <w:top w:val="nil"/>
              <w:left w:val="nil"/>
              <w:bottom w:val="single" w:sz="4" w:space="0" w:color="auto"/>
              <w:right w:val="single" w:sz="4" w:space="0" w:color="auto"/>
            </w:tcBorders>
            <w:shd w:val="clear" w:color="auto" w:fill="auto"/>
            <w:vAlign w:val="bottom"/>
            <w:hideMark/>
          </w:tcPr>
          <w:p w14:paraId="0260D9C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88EC4C3"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450133A"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3B9407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4EA2BF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6A527F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78FB70B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12026F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2983058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2277F04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6E4A6EC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14" w:type="dxa"/>
            <w:tcBorders>
              <w:top w:val="nil"/>
              <w:left w:val="nil"/>
              <w:bottom w:val="single" w:sz="4" w:space="0" w:color="auto"/>
              <w:right w:val="single" w:sz="4" w:space="0" w:color="auto"/>
            </w:tcBorders>
            <w:shd w:val="clear" w:color="auto" w:fill="auto"/>
            <w:vAlign w:val="center"/>
            <w:hideMark/>
          </w:tcPr>
          <w:p w14:paraId="3889641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9D2D53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849DA7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21BE9F4" w14:textId="77777777" w:rsidTr="00304EAB">
        <w:trPr>
          <w:gridAfter w:val="1"/>
          <w:wAfter w:w="45" w:type="dxa"/>
          <w:trHeight w:val="2150"/>
        </w:trPr>
        <w:tc>
          <w:tcPr>
            <w:tcW w:w="284" w:type="dxa"/>
            <w:vMerge/>
            <w:tcBorders>
              <w:top w:val="nil"/>
              <w:left w:val="single" w:sz="4" w:space="0" w:color="auto"/>
              <w:bottom w:val="single" w:sz="4" w:space="0" w:color="auto"/>
              <w:right w:val="single" w:sz="4" w:space="0" w:color="auto"/>
            </w:tcBorders>
            <w:vAlign w:val="center"/>
            <w:hideMark/>
          </w:tcPr>
          <w:p w14:paraId="4EFE70D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23C8B2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37B2375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4B021A5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2AB845C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mínimo de alunos matriculados</w:t>
            </w:r>
          </w:p>
        </w:tc>
        <w:tc>
          <w:tcPr>
            <w:tcW w:w="1160" w:type="dxa"/>
            <w:tcBorders>
              <w:top w:val="nil"/>
              <w:left w:val="nil"/>
              <w:bottom w:val="single" w:sz="4" w:space="0" w:color="auto"/>
              <w:right w:val="single" w:sz="4" w:space="0" w:color="auto"/>
            </w:tcBorders>
            <w:shd w:val="clear" w:color="F3F3F3" w:fill="FFFFFF"/>
            <w:vAlign w:val="center"/>
            <w:hideMark/>
          </w:tcPr>
          <w:p w14:paraId="7A58DD0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F3F3F3" w:fill="FFFFFF"/>
            <w:vAlign w:val="center"/>
            <w:hideMark/>
          </w:tcPr>
          <w:p w14:paraId="3E23F5D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120</w:t>
            </w:r>
          </w:p>
        </w:tc>
        <w:tc>
          <w:tcPr>
            <w:tcW w:w="1020" w:type="dxa"/>
            <w:tcBorders>
              <w:top w:val="nil"/>
              <w:left w:val="nil"/>
              <w:bottom w:val="single" w:sz="4" w:space="0" w:color="auto"/>
              <w:right w:val="single" w:sz="4" w:space="0" w:color="auto"/>
            </w:tcBorders>
            <w:shd w:val="clear" w:color="auto" w:fill="auto"/>
            <w:vAlign w:val="center"/>
            <w:hideMark/>
          </w:tcPr>
          <w:p w14:paraId="049AF7A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105</w:t>
            </w:r>
          </w:p>
        </w:tc>
        <w:tc>
          <w:tcPr>
            <w:tcW w:w="1014" w:type="dxa"/>
            <w:tcBorders>
              <w:top w:val="nil"/>
              <w:left w:val="nil"/>
              <w:bottom w:val="single" w:sz="4" w:space="0" w:color="auto"/>
              <w:right w:val="single" w:sz="4" w:space="0" w:color="auto"/>
            </w:tcBorders>
            <w:shd w:val="clear" w:color="auto" w:fill="auto"/>
            <w:vAlign w:val="center"/>
            <w:hideMark/>
          </w:tcPr>
          <w:p w14:paraId="481C4EA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88%</w:t>
            </w:r>
          </w:p>
        </w:tc>
        <w:tc>
          <w:tcPr>
            <w:tcW w:w="6274" w:type="dxa"/>
            <w:tcBorders>
              <w:top w:val="nil"/>
              <w:left w:val="nil"/>
              <w:bottom w:val="single" w:sz="4" w:space="0" w:color="auto"/>
              <w:right w:val="single" w:sz="4" w:space="0" w:color="auto"/>
            </w:tcBorders>
            <w:shd w:val="clear" w:color="auto" w:fill="auto"/>
            <w:vAlign w:val="bottom"/>
            <w:hideMark/>
          </w:tcPr>
          <w:p w14:paraId="010286A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Como citado anteriormente, tivemos muitas desistências e trancamentos também nestes cursos. Abrimos processo seletivo para alunos dos primeiros anos dos cursos de Teatro juvenil e adulto e para o curso de cenografia, a fim de alcançarmos o preenchimento total das vagas. No entanto, apenas as vagas de cenografia foram 100% preenchidas. Mesmo não sendo recomendável que entrem alunos no meio do ano, pelo caráter coletivo e anual dos cursos, decidimos abrir uma exceção e estamos com processo seletivo aberto para preenchimento de vagas remanescentes do curso de Teatro. Esperamos que com essas medidas, até o fim do próximo quadrimestre essa situação esteja normalizada. </w:t>
            </w:r>
          </w:p>
        </w:tc>
        <w:tc>
          <w:tcPr>
            <w:tcW w:w="966" w:type="dxa"/>
            <w:gridSpan w:val="2"/>
            <w:tcBorders>
              <w:top w:val="nil"/>
              <w:left w:val="nil"/>
              <w:bottom w:val="nil"/>
              <w:right w:val="nil"/>
            </w:tcBorders>
            <w:shd w:val="clear" w:color="F3F3F3" w:fill="F2F2F2"/>
            <w:vAlign w:val="bottom"/>
            <w:hideMark/>
          </w:tcPr>
          <w:p w14:paraId="58F5A085"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C7DED77"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3EB209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E4D15D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E4CD28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4350F3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2963F3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3905348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F3F3F3" w:fill="FFFFFF"/>
            <w:vAlign w:val="center"/>
            <w:hideMark/>
          </w:tcPr>
          <w:p w14:paraId="17BD9E7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120</w:t>
            </w:r>
          </w:p>
        </w:tc>
        <w:tc>
          <w:tcPr>
            <w:tcW w:w="1020" w:type="dxa"/>
            <w:tcBorders>
              <w:top w:val="nil"/>
              <w:left w:val="nil"/>
              <w:bottom w:val="single" w:sz="4" w:space="0" w:color="auto"/>
              <w:right w:val="single" w:sz="4" w:space="0" w:color="auto"/>
            </w:tcBorders>
            <w:shd w:val="clear" w:color="auto" w:fill="auto"/>
            <w:vAlign w:val="center"/>
            <w:hideMark/>
          </w:tcPr>
          <w:p w14:paraId="607569F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111</w:t>
            </w:r>
          </w:p>
        </w:tc>
        <w:tc>
          <w:tcPr>
            <w:tcW w:w="1014" w:type="dxa"/>
            <w:tcBorders>
              <w:top w:val="nil"/>
              <w:left w:val="nil"/>
              <w:bottom w:val="single" w:sz="4" w:space="0" w:color="auto"/>
              <w:right w:val="single" w:sz="4" w:space="0" w:color="auto"/>
            </w:tcBorders>
            <w:shd w:val="clear" w:color="auto" w:fill="auto"/>
            <w:vAlign w:val="center"/>
            <w:hideMark/>
          </w:tcPr>
          <w:p w14:paraId="136EF2B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93%</w:t>
            </w:r>
          </w:p>
        </w:tc>
        <w:tc>
          <w:tcPr>
            <w:tcW w:w="6274" w:type="dxa"/>
            <w:tcBorders>
              <w:top w:val="nil"/>
              <w:left w:val="nil"/>
              <w:bottom w:val="single" w:sz="4" w:space="0" w:color="auto"/>
              <w:right w:val="single" w:sz="4" w:space="0" w:color="auto"/>
            </w:tcBorders>
            <w:shd w:val="clear" w:color="auto" w:fill="auto"/>
            <w:vAlign w:val="bottom"/>
            <w:hideMark/>
          </w:tcPr>
          <w:p w14:paraId="2261082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F81AAAF"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2EEA381" w14:textId="77777777" w:rsidTr="00304EAB">
        <w:trPr>
          <w:gridAfter w:val="1"/>
          <w:wAfter w:w="45" w:type="dxa"/>
          <w:trHeight w:val="3390"/>
        </w:trPr>
        <w:tc>
          <w:tcPr>
            <w:tcW w:w="284" w:type="dxa"/>
            <w:vMerge/>
            <w:tcBorders>
              <w:top w:val="nil"/>
              <w:left w:val="single" w:sz="4" w:space="0" w:color="auto"/>
              <w:bottom w:val="single" w:sz="4" w:space="0" w:color="auto"/>
              <w:right w:val="single" w:sz="4" w:space="0" w:color="auto"/>
            </w:tcBorders>
            <w:vAlign w:val="center"/>
            <w:hideMark/>
          </w:tcPr>
          <w:p w14:paraId="760BCBA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D91260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46BC7E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5E0FD6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36718E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7532919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3007E82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120</w:t>
            </w:r>
          </w:p>
        </w:tc>
        <w:tc>
          <w:tcPr>
            <w:tcW w:w="1020" w:type="dxa"/>
            <w:tcBorders>
              <w:top w:val="nil"/>
              <w:left w:val="nil"/>
              <w:bottom w:val="single" w:sz="4" w:space="0" w:color="auto"/>
              <w:right w:val="single" w:sz="4" w:space="0" w:color="auto"/>
            </w:tcBorders>
            <w:shd w:val="clear" w:color="auto" w:fill="auto"/>
            <w:vAlign w:val="center"/>
            <w:hideMark/>
          </w:tcPr>
          <w:p w14:paraId="3A62171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86</w:t>
            </w:r>
          </w:p>
        </w:tc>
        <w:tc>
          <w:tcPr>
            <w:tcW w:w="1014" w:type="dxa"/>
            <w:tcBorders>
              <w:top w:val="nil"/>
              <w:left w:val="nil"/>
              <w:bottom w:val="single" w:sz="4" w:space="0" w:color="auto"/>
              <w:right w:val="single" w:sz="4" w:space="0" w:color="auto"/>
            </w:tcBorders>
            <w:shd w:val="clear" w:color="auto" w:fill="auto"/>
            <w:vAlign w:val="center"/>
            <w:hideMark/>
          </w:tcPr>
          <w:p w14:paraId="601C3E3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72%</w:t>
            </w:r>
          </w:p>
        </w:tc>
        <w:tc>
          <w:tcPr>
            <w:tcW w:w="6274" w:type="dxa"/>
            <w:tcBorders>
              <w:top w:val="nil"/>
              <w:left w:val="nil"/>
              <w:bottom w:val="single" w:sz="4" w:space="0" w:color="auto"/>
              <w:right w:val="single" w:sz="4" w:space="0" w:color="auto"/>
            </w:tcBorders>
            <w:shd w:val="clear" w:color="auto" w:fill="auto"/>
            <w:vAlign w:val="bottom"/>
            <w:hideMark/>
          </w:tcPr>
          <w:p w14:paraId="368BD00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Apesar de termos aberto um novo processo seletivo no segundo quadrimestre como reação a uma pequena evasão no final do primeiro (12%) e termos conseguido preencher as vagas remanecenstes diminuindo a evasão para apenas 7% no final do segundo quadrimestre, não foi possível conter forças maiores que elevaram a evasão para 28% no final de terceiro quadrimentre. Essas forças são as mesmas já notificadas anteriormente: 1) com a situação pandêmica muitos(as) alunos(as) mudaram de cidade e não conseguiram retornar quando da retomada, ainda que parcial, da atividades presenciais; 2) muitos(as) jovens precisaram desistir de cursos de formação para assumirem atividades remuneradas, visto que a situação econômida das famílias se agravaram na pandemia; 3) outros(as) educandos(as) não conseguiram se adaptar às aulas virtuais e desistiram dos cursos; 4) existe uma evasão natural nos finais dos ciclos dos cursos. A soma desses fatores elevou o número de evasão do curso. Acreditamos que no próximo ano, com a retomada completa da atividades presencias a realidade seja outra.</w:t>
            </w:r>
          </w:p>
        </w:tc>
        <w:tc>
          <w:tcPr>
            <w:tcW w:w="966" w:type="dxa"/>
            <w:gridSpan w:val="2"/>
            <w:tcBorders>
              <w:top w:val="nil"/>
              <w:left w:val="nil"/>
              <w:bottom w:val="nil"/>
              <w:right w:val="nil"/>
            </w:tcBorders>
            <w:shd w:val="clear" w:color="F3F3F3" w:fill="F2F2F2"/>
            <w:vAlign w:val="bottom"/>
            <w:hideMark/>
          </w:tcPr>
          <w:p w14:paraId="2CB83C5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7218507"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0803488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1034E6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6E263B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618F93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71E8BB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19E32DF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3B6857C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120</w:t>
            </w:r>
          </w:p>
        </w:tc>
        <w:tc>
          <w:tcPr>
            <w:tcW w:w="1020" w:type="dxa"/>
            <w:tcBorders>
              <w:top w:val="nil"/>
              <w:left w:val="nil"/>
              <w:bottom w:val="single" w:sz="4" w:space="0" w:color="auto"/>
              <w:right w:val="single" w:sz="4" w:space="0" w:color="auto"/>
            </w:tcBorders>
            <w:shd w:val="clear" w:color="33CCCC" w:fill="00B7B2"/>
            <w:vAlign w:val="center"/>
            <w:hideMark/>
          </w:tcPr>
          <w:p w14:paraId="2CFCDD8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101</w:t>
            </w:r>
          </w:p>
        </w:tc>
        <w:tc>
          <w:tcPr>
            <w:tcW w:w="1014" w:type="dxa"/>
            <w:tcBorders>
              <w:top w:val="nil"/>
              <w:left w:val="nil"/>
              <w:bottom w:val="single" w:sz="4" w:space="0" w:color="auto"/>
              <w:right w:val="single" w:sz="4" w:space="0" w:color="auto"/>
            </w:tcBorders>
            <w:shd w:val="clear" w:color="auto" w:fill="auto"/>
            <w:vAlign w:val="center"/>
            <w:hideMark/>
          </w:tcPr>
          <w:p w14:paraId="7BCAD17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84%</w:t>
            </w:r>
          </w:p>
        </w:tc>
        <w:tc>
          <w:tcPr>
            <w:tcW w:w="6274" w:type="dxa"/>
            <w:tcBorders>
              <w:top w:val="nil"/>
              <w:left w:val="nil"/>
              <w:bottom w:val="single" w:sz="4" w:space="0" w:color="auto"/>
              <w:right w:val="single" w:sz="4" w:space="0" w:color="auto"/>
            </w:tcBorders>
            <w:shd w:val="clear" w:color="auto" w:fill="auto"/>
            <w:vAlign w:val="bottom"/>
            <w:hideMark/>
          </w:tcPr>
          <w:p w14:paraId="2ED2AB2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2FBF63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80730C3"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BF950B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69A10A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F7D11B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C1E2EF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CFB9EA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2C01607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4BDF07E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4640069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84%</w:t>
            </w:r>
          </w:p>
        </w:tc>
        <w:tc>
          <w:tcPr>
            <w:tcW w:w="1014" w:type="dxa"/>
            <w:tcBorders>
              <w:top w:val="nil"/>
              <w:left w:val="nil"/>
              <w:bottom w:val="single" w:sz="4" w:space="0" w:color="auto"/>
              <w:right w:val="single" w:sz="4" w:space="0" w:color="auto"/>
            </w:tcBorders>
            <w:shd w:val="clear" w:color="auto" w:fill="auto"/>
            <w:vAlign w:val="center"/>
            <w:hideMark/>
          </w:tcPr>
          <w:p w14:paraId="214A5DA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CF76E0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B445894"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FF6F8FD"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16E65A3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1E1FE4B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 xml:space="preserve">Oferecer o curso de formação de </w:t>
            </w:r>
            <w:r w:rsidRPr="00304EAB">
              <w:rPr>
                <w:rFonts w:ascii="Calibri Light" w:eastAsia="Times New Roman" w:hAnsi="Calibri Light" w:cs="Calibri Light"/>
                <w:b/>
                <w:bCs/>
                <w:sz w:val="20"/>
                <w:szCs w:val="20"/>
                <w:lang w:eastAsia="pt-BR"/>
              </w:rPr>
              <w:lastRenderedPageBreak/>
              <w:t>luthiers na cidade de Tatuí</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4896408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lastRenderedPageBreak/>
              <w:t>3.1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47368B8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1292B57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habilitações oferecidas</w:t>
            </w:r>
          </w:p>
        </w:tc>
        <w:tc>
          <w:tcPr>
            <w:tcW w:w="1160" w:type="dxa"/>
            <w:tcBorders>
              <w:top w:val="nil"/>
              <w:left w:val="nil"/>
              <w:bottom w:val="single" w:sz="4" w:space="0" w:color="auto"/>
              <w:right w:val="single" w:sz="4" w:space="0" w:color="auto"/>
            </w:tcBorders>
            <w:shd w:val="clear" w:color="F3F3F3" w:fill="FFFFFF"/>
            <w:vAlign w:val="center"/>
            <w:hideMark/>
          </w:tcPr>
          <w:p w14:paraId="2149969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F3F3F3" w:fill="FFFFFF"/>
            <w:vAlign w:val="center"/>
            <w:hideMark/>
          </w:tcPr>
          <w:p w14:paraId="1F23D7D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20" w:type="dxa"/>
            <w:tcBorders>
              <w:top w:val="nil"/>
              <w:left w:val="nil"/>
              <w:bottom w:val="single" w:sz="4" w:space="0" w:color="auto"/>
              <w:right w:val="single" w:sz="4" w:space="0" w:color="auto"/>
            </w:tcBorders>
            <w:shd w:val="clear" w:color="auto" w:fill="auto"/>
            <w:vAlign w:val="center"/>
            <w:hideMark/>
          </w:tcPr>
          <w:p w14:paraId="3D1BD53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14" w:type="dxa"/>
            <w:tcBorders>
              <w:top w:val="nil"/>
              <w:left w:val="nil"/>
              <w:bottom w:val="single" w:sz="4" w:space="0" w:color="auto"/>
              <w:right w:val="single" w:sz="4" w:space="0" w:color="auto"/>
            </w:tcBorders>
            <w:shd w:val="clear" w:color="auto" w:fill="auto"/>
            <w:vAlign w:val="center"/>
            <w:hideMark/>
          </w:tcPr>
          <w:p w14:paraId="6FCF090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6274" w:type="dxa"/>
            <w:tcBorders>
              <w:top w:val="nil"/>
              <w:left w:val="nil"/>
              <w:bottom w:val="single" w:sz="4" w:space="0" w:color="auto"/>
              <w:right w:val="single" w:sz="4" w:space="0" w:color="auto"/>
            </w:tcBorders>
            <w:shd w:val="clear" w:color="auto" w:fill="auto"/>
            <w:vAlign w:val="bottom"/>
            <w:hideMark/>
          </w:tcPr>
          <w:p w14:paraId="749A22E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83A4F0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CD82F93"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0BAF14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EC6214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1F88D4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74F708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D9D695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1ADF7EE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F3F3F3" w:fill="FFFFFF"/>
            <w:vAlign w:val="center"/>
            <w:hideMark/>
          </w:tcPr>
          <w:p w14:paraId="0B1462A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20" w:type="dxa"/>
            <w:tcBorders>
              <w:top w:val="nil"/>
              <w:left w:val="nil"/>
              <w:bottom w:val="single" w:sz="4" w:space="0" w:color="auto"/>
              <w:right w:val="single" w:sz="4" w:space="0" w:color="auto"/>
            </w:tcBorders>
            <w:shd w:val="clear" w:color="auto" w:fill="auto"/>
            <w:vAlign w:val="center"/>
            <w:hideMark/>
          </w:tcPr>
          <w:p w14:paraId="28184D8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14" w:type="dxa"/>
            <w:tcBorders>
              <w:top w:val="nil"/>
              <w:left w:val="nil"/>
              <w:bottom w:val="single" w:sz="4" w:space="0" w:color="auto"/>
              <w:right w:val="single" w:sz="4" w:space="0" w:color="auto"/>
            </w:tcBorders>
            <w:shd w:val="clear" w:color="auto" w:fill="auto"/>
            <w:vAlign w:val="center"/>
            <w:hideMark/>
          </w:tcPr>
          <w:p w14:paraId="4762C66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6274" w:type="dxa"/>
            <w:tcBorders>
              <w:top w:val="nil"/>
              <w:left w:val="nil"/>
              <w:bottom w:val="single" w:sz="4" w:space="0" w:color="auto"/>
              <w:right w:val="single" w:sz="4" w:space="0" w:color="auto"/>
            </w:tcBorders>
            <w:shd w:val="clear" w:color="auto" w:fill="auto"/>
            <w:vAlign w:val="bottom"/>
            <w:hideMark/>
          </w:tcPr>
          <w:p w14:paraId="3362242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711B1A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02E05F2"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CA5FC2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6C8727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2DCEFF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0EEA64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E6ED46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0CD84E7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F3F3F3" w:fill="FFFFFF"/>
            <w:vAlign w:val="center"/>
            <w:hideMark/>
          </w:tcPr>
          <w:p w14:paraId="6147D2A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20" w:type="dxa"/>
            <w:tcBorders>
              <w:top w:val="nil"/>
              <w:left w:val="nil"/>
              <w:bottom w:val="single" w:sz="4" w:space="0" w:color="auto"/>
              <w:right w:val="single" w:sz="4" w:space="0" w:color="auto"/>
            </w:tcBorders>
            <w:shd w:val="clear" w:color="auto" w:fill="auto"/>
            <w:vAlign w:val="center"/>
            <w:hideMark/>
          </w:tcPr>
          <w:p w14:paraId="1B69F25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14" w:type="dxa"/>
            <w:tcBorders>
              <w:top w:val="nil"/>
              <w:left w:val="nil"/>
              <w:bottom w:val="single" w:sz="4" w:space="0" w:color="auto"/>
              <w:right w:val="single" w:sz="4" w:space="0" w:color="auto"/>
            </w:tcBorders>
            <w:shd w:val="clear" w:color="auto" w:fill="auto"/>
            <w:vAlign w:val="center"/>
            <w:hideMark/>
          </w:tcPr>
          <w:p w14:paraId="4A82D5F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6274" w:type="dxa"/>
            <w:tcBorders>
              <w:top w:val="nil"/>
              <w:left w:val="nil"/>
              <w:bottom w:val="single" w:sz="4" w:space="0" w:color="auto"/>
              <w:right w:val="single" w:sz="4" w:space="0" w:color="auto"/>
            </w:tcBorders>
            <w:shd w:val="clear" w:color="auto" w:fill="auto"/>
            <w:vAlign w:val="bottom"/>
            <w:hideMark/>
          </w:tcPr>
          <w:p w14:paraId="1858115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59E2CEC"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F13723D"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0A6CED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A59AAE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CFD49F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C0C36F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3BA67E1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7D3F638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03DA674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w:t>
            </w:r>
          </w:p>
        </w:tc>
        <w:tc>
          <w:tcPr>
            <w:tcW w:w="1020" w:type="dxa"/>
            <w:tcBorders>
              <w:top w:val="nil"/>
              <w:left w:val="nil"/>
              <w:bottom w:val="single" w:sz="4" w:space="0" w:color="auto"/>
              <w:right w:val="single" w:sz="4" w:space="0" w:color="auto"/>
            </w:tcBorders>
            <w:shd w:val="clear" w:color="33CCCC" w:fill="00B7B2"/>
            <w:vAlign w:val="center"/>
            <w:hideMark/>
          </w:tcPr>
          <w:p w14:paraId="6CB9911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w:t>
            </w:r>
          </w:p>
        </w:tc>
        <w:tc>
          <w:tcPr>
            <w:tcW w:w="1014" w:type="dxa"/>
            <w:tcBorders>
              <w:top w:val="nil"/>
              <w:left w:val="nil"/>
              <w:bottom w:val="single" w:sz="4" w:space="0" w:color="auto"/>
              <w:right w:val="single" w:sz="4" w:space="0" w:color="auto"/>
            </w:tcBorders>
            <w:shd w:val="clear" w:color="auto" w:fill="auto"/>
            <w:vAlign w:val="center"/>
            <w:hideMark/>
          </w:tcPr>
          <w:p w14:paraId="25FF3DC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6274" w:type="dxa"/>
            <w:tcBorders>
              <w:top w:val="nil"/>
              <w:left w:val="nil"/>
              <w:bottom w:val="single" w:sz="4" w:space="0" w:color="auto"/>
              <w:right w:val="single" w:sz="4" w:space="0" w:color="auto"/>
            </w:tcBorders>
            <w:shd w:val="clear" w:color="auto" w:fill="auto"/>
            <w:vAlign w:val="bottom"/>
            <w:hideMark/>
          </w:tcPr>
          <w:p w14:paraId="4BF2A86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7345E53"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961DAF2"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812711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6886A0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A5841A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6DB2C2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139025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531BDCA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6EEE02E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3BF3711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14" w:type="dxa"/>
            <w:tcBorders>
              <w:top w:val="nil"/>
              <w:left w:val="nil"/>
              <w:bottom w:val="single" w:sz="4" w:space="0" w:color="auto"/>
              <w:right w:val="single" w:sz="4" w:space="0" w:color="auto"/>
            </w:tcBorders>
            <w:shd w:val="clear" w:color="auto" w:fill="auto"/>
            <w:vAlign w:val="center"/>
            <w:hideMark/>
          </w:tcPr>
          <w:p w14:paraId="0546CA0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7C1A21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A736E7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3805FB2" w14:textId="77777777" w:rsidTr="00304EAB">
        <w:trPr>
          <w:gridAfter w:val="1"/>
          <w:wAfter w:w="45" w:type="dxa"/>
          <w:trHeight w:val="2160"/>
        </w:trPr>
        <w:tc>
          <w:tcPr>
            <w:tcW w:w="284" w:type="dxa"/>
            <w:vMerge/>
            <w:tcBorders>
              <w:top w:val="nil"/>
              <w:left w:val="single" w:sz="4" w:space="0" w:color="auto"/>
              <w:bottom w:val="single" w:sz="4" w:space="0" w:color="auto"/>
              <w:right w:val="single" w:sz="4" w:space="0" w:color="auto"/>
            </w:tcBorders>
            <w:vAlign w:val="center"/>
            <w:hideMark/>
          </w:tcPr>
          <w:p w14:paraId="2A19383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48ED96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1736C6B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2B7332B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7D6CE86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mínimo de alunos matriculados</w:t>
            </w:r>
          </w:p>
        </w:tc>
        <w:tc>
          <w:tcPr>
            <w:tcW w:w="1160" w:type="dxa"/>
            <w:tcBorders>
              <w:top w:val="nil"/>
              <w:left w:val="nil"/>
              <w:bottom w:val="single" w:sz="4" w:space="0" w:color="auto"/>
              <w:right w:val="single" w:sz="4" w:space="0" w:color="auto"/>
            </w:tcBorders>
            <w:shd w:val="clear" w:color="F3F3F3" w:fill="FFFFFF"/>
            <w:vAlign w:val="center"/>
            <w:hideMark/>
          </w:tcPr>
          <w:p w14:paraId="561C760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F3F3F3" w:fill="FFFFFF"/>
            <w:vAlign w:val="center"/>
            <w:hideMark/>
          </w:tcPr>
          <w:p w14:paraId="1CE9F19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24</w:t>
            </w:r>
          </w:p>
        </w:tc>
        <w:tc>
          <w:tcPr>
            <w:tcW w:w="1020" w:type="dxa"/>
            <w:tcBorders>
              <w:top w:val="nil"/>
              <w:left w:val="nil"/>
              <w:bottom w:val="single" w:sz="4" w:space="0" w:color="auto"/>
              <w:right w:val="single" w:sz="4" w:space="0" w:color="auto"/>
            </w:tcBorders>
            <w:shd w:val="clear" w:color="auto" w:fill="auto"/>
            <w:vAlign w:val="center"/>
            <w:hideMark/>
          </w:tcPr>
          <w:p w14:paraId="55E62D6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19</w:t>
            </w:r>
          </w:p>
        </w:tc>
        <w:tc>
          <w:tcPr>
            <w:tcW w:w="1014" w:type="dxa"/>
            <w:tcBorders>
              <w:top w:val="nil"/>
              <w:left w:val="nil"/>
              <w:bottom w:val="single" w:sz="4" w:space="0" w:color="auto"/>
              <w:right w:val="single" w:sz="4" w:space="0" w:color="auto"/>
            </w:tcBorders>
            <w:shd w:val="clear" w:color="auto" w:fill="auto"/>
            <w:vAlign w:val="center"/>
            <w:hideMark/>
          </w:tcPr>
          <w:p w14:paraId="7A67E84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79%</w:t>
            </w:r>
          </w:p>
        </w:tc>
        <w:tc>
          <w:tcPr>
            <w:tcW w:w="6274" w:type="dxa"/>
            <w:tcBorders>
              <w:top w:val="nil"/>
              <w:left w:val="nil"/>
              <w:bottom w:val="single" w:sz="4" w:space="0" w:color="auto"/>
              <w:right w:val="single" w:sz="4" w:space="0" w:color="auto"/>
            </w:tcBorders>
            <w:shd w:val="clear" w:color="auto" w:fill="auto"/>
            <w:vAlign w:val="bottom"/>
            <w:hideMark/>
          </w:tcPr>
          <w:p w14:paraId="7F4710A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Assim como outras habilitações, esta também oferece aulas coletivas e foi muito impactada pela pandemia, uma vez que os alunos dependem de grande número de materiais específicos para realização de suas tarefas, como acesso às bancadas, serras, lixadeiras, goivas e matéria prima para seu desenvolvimento e práticas em classe. O curso passou por algumas adaptações, buscando transmitir o conteúdo por meio de aulas teóricas. A fim de minimizar esse impacto, também abrimos inscrições para preenchimento das vagas disponíveis e estamos tendo uma boa procura. Esperamos que até o fim do próximo quadrimestre essa situação já esteja normalizada. </w:t>
            </w:r>
          </w:p>
        </w:tc>
        <w:tc>
          <w:tcPr>
            <w:tcW w:w="966" w:type="dxa"/>
            <w:gridSpan w:val="2"/>
            <w:tcBorders>
              <w:top w:val="nil"/>
              <w:left w:val="nil"/>
              <w:bottom w:val="nil"/>
              <w:right w:val="nil"/>
            </w:tcBorders>
            <w:shd w:val="clear" w:color="F3F3F3" w:fill="F2F2F2"/>
            <w:vAlign w:val="bottom"/>
            <w:hideMark/>
          </w:tcPr>
          <w:p w14:paraId="6456081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E116B80"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7EE4229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110603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C47D19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A4106E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BB3368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453F5B4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F3F3F3" w:fill="FFFFFF"/>
            <w:vAlign w:val="center"/>
            <w:hideMark/>
          </w:tcPr>
          <w:p w14:paraId="2A9E10F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24</w:t>
            </w:r>
          </w:p>
        </w:tc>
        <w:tc>
          <w:tcPr>
            <w:tcW w:w="1020" w:type="dxa"/>
            <w:tcBorders>
              <w:top w:val="nil"/>
              <w:left w:val="nil"/>
              <w:bottom w:val="single" w:sz="4" w:space="0" w:color="auto"/>
              <w:right w:val="single" w:sz="4" w:space="0" w:color="auto"/>
            </w:tcBorders>
            <w:shd w:val="clear" w:color="auto" w:fill="auto"/>
            <w:vAlign w:val="center"/>
            <w:hideMark/>
          </w:tcPr>
          <w:p w14:paraId="0CFD502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26</w:t>
            </w:r>
          </w:p>
        </w:tc>
        <w:tc>
          <w:tcPr>
            <w:tcW w:w="1014" w:type="dxa"/>
            <w:tcBorders>
              <w:top w:val="nil"/>
              <w:left w:val="nil"/>
              <w:bottom w:val="single" w:sz="4" w:space="0" w:color="auto"/>
              <w:right w:val="single" w:sz="4" w:space="0" w:color="auto"/>
            </w:tcBorders>
            <w:shd w:val="clear" w:color="auto" w:fill="auto"/>
            <w:vAlign w:val="center"/>
            <w:hideMark/>
          </w:tcPr>
          <w:p w14:paraId="6CF80CF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108%</w:t>
            </w:r>
          </w:p>
        </w:tc>
        <w:tc>
          <w:tcPr>
            <w:tcW w:w="6274" w:type="dxa"/>
            <w:tcBorders>
              <w:top w:val="nil"/>
              <w:left w:val="nil"/>
              <w:bottom w:val="single" w:sz="4" w:space="0" w:color="auto"/>
              <w:right w:val="single" w:sz="4" w:space="0" w:color="auto"/>
            </w:tcBorders>
            <w:shd w:val="clear" w:color="auto" w:fill="auto"/>
            <w:vAlign w:val="bottom"/>
            <w:hideMark/>
          </w:tcPr>
          <w:p w14:paraId="0316D0D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D5702C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4D81BE8" w14:textId="77777777" w:rsidTr="00304EAB">
        <w:trPr>
          <w:gridAfter w:val="1"/>
          <w:wAfter w:w="45" w:type="dxa"/>
          <w:trHeight w:val="3130"/>
        </w:trPr>
        <w:tc>
          <w:tcPr>
            <w:tcW w:w="284" w:type="dxa"/>
            <w:vMerge/>
            <w:tcBorders>
              <w:top w:val="nil"/>
              <w:left w:val="single" w:sz="4" w:space="0" w:color="auto"/>
              <w:bottom w:val="single" w:sz="4" w:space="0" w:color="auto"/>
              <w:right w:val="single" w:sz="4" w:space="0" w:color="auto"/>
            </w:tcBorders>
            <w:vAlign w:val="center"/>
            <w:hideMark/>
          </w:tcPr>
          <w:p w14:paraId="6D55DF9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270B39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8A6D08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29A534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579F09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6210696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F3F3F3" w:fill="FFFFFF"/>
            <w:vAlign w:val="center"/>
            <w:hideMark/>
          </w:tcPr>
          <w:p w14:paraId="2AA7EE4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24</w:t>
            </w:r>
          </w:p>
        </w:tc>
        <w:tc>
          <w:tcPr>
            <w:tcW w:w="1020" w:type="dxa"/>
            <w:tcBorders>
              <w:top w:val="nil"/>
              <w:left w:val="nil"/>
              <w:bottom w:val="single" w:sz="4" w:space="0" w:color="auto"/>
              <w:right w:val="single" w:sz="4" w:space="0" w:color="auto"/>
            </w:tcBorders>
            <w:shd w:val="clear" w:color="auto" w:fill="auto"/>
            <w:vAlign w:val="center"/>
            <w:hideMark/>
          </w:tcPr>
          <w:p w14:paraId="076D088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18</w:t>
            </w:r>
          </w:p>
        </w:tc>
        <w:tc>
          <w:tcPr>
            <w:tcW w:w="1014" w:type="dxa"/>
            <w:tcBorders>
              <w:top w:val="nil"/>
              <w:left w:val="nil"/>
              <w:bottom w:val="single" w:sz="4" w:space="0" w:color="auto"/>
              <w:right w:val="single" w:sz="4" w:space="0" w:color="auto"/>
            </w:tcBorders>
            <w:shd w:val="clear" w:color="auto" w:fill="auto"/>
            <w:vAlign w:val="center"/>
            <w:hideMark/>
          </w:tcPr>
          <w:p w14:paraId="7CED5B7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75%</w:t>
            </w:r>
          </w:p>
        </w:tc>
        <w:tc>
          <w:tcPr>
            <w:tcW w:w="6274" w:type="dxa"/>
            <w:tcBorders>
              <w:top w:val="nil"/>
              <w:left w:val="nil"/>
              <w:bottom w:val="single" w:sz="4" w:space="0" w:color="auto"/>
              <w:right w:val="single" w:sz="4" w:space="0" w:color="auto"/>
            </w:tcBorders>
            <w:shd w:val="clear" w:color="auto" w:fill="auto"/>
            <w:vAlign w:val="bottom"/>
            <w:hideMark/>
          </w:tcPr>
          <w:p w14:paraId="38D9D89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Assim como outras habilitações, esta também oferece aulas coletivas tanto teóricas quanto práticas, e estas últimas principalmente, foram muito impactadas pela pandemia. No caso das aulas práticas de luteria, os alunos dependem exclusivamente dos materiais físicos na sala. Dificilmente os alunos podem contar, nesse momento com a possibilidade de adquirir um maquinário e um ferramental necessário para receber os conteúdos práticos virtualmente. Eles dependem de maquinário e ferramental disponibilizado pela instituição e seu uso, com a orientação direta dos professores. Seu aprendizado depende de acesso às bancadas, serras, lixadeiras, goivas e matéria prima para seu desenvolvimento e práticas em classe e de sua experimentação com todo esse material. Mesmo com as adaptações realizadas no curso buscando transmitir o conteúdo por meio de aulas teóricas, mas isso fez com que muito alunos perdessem o interesse e se planejassem um retorno quando voltarmos ao modelo presencial.</w:t>
            </w:r>
          </w:p>
        </w:tc>
        <w:tc>
          <w:tcPr>
            <w:tcW w:w="966" w:type="dxa"/>
            <w:gridSpan w:val="2"/>
            <w:tcBorders>
              <w:top w:val="nil"/>
              <w:left w:val="nil"/>
              <w:bottom w:val="nil"/>
              <w:right w:val="nil"/>
            </w:tcBorders>
            <w:shd w:val="clear" w:color="F3F3F3" w:fill="F2F2F2"/>
            <w:vAlign w:val="bottom"/>
            <w:hideMark/>
          </w:tcPr>
          <w:p w14:paraId="1855F65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27906EA" w14:textId="77777777" w:rsidTr="00304EAB">
        <w:trPr>
          <w:gridAfter w:val="1"/>
          <w:wAfter w:w="45" w:type="dxa"/>
          <w:trHeight w:val="2610"/>
        </w:trPr>
        <w:tc>
          <w:tcPr>
            <w:tcW w:w="284" w:type="dxa"/>
            <w:vMerge/>
            <w:tcBorders>
              <w:top w:val="nil"/>
              <w:left w:val="single" w:sz="4" w:space="0" w:color="auto"/>
              <w:bottom w:val="single" w:sz="4" w:space="0" w:color="auto"/>
              <w:right w:val="single" w:sz="4" w:space="0" w:color="auto"/>
            </w:tcBorders>
            <w:vAlign w:val="center"/>
            <w:hideMark/>
          </w:tcPr>
          <w:p w14:paraId="61B364E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A31DE2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6249D3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5B11EE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6FB536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2BBFF0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auto" w:fill="auto"/>
            <w:vAlign w:val="center"/>
            <w:hideMark/>
          </w:tcPr>
          <w:p w14:paraId="01324F4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24</w:t>
            </w:r>
          </w:p>
        </w:tc>
        <w:tc>
          <w:tcPr>
            <w:tcW w:w="1020" w:type="dxa"/>
            <w:tcBorders>
              <w:top w:val="nil"/>
              <w:left w:val="nil"/>
              <w:bottom w:val="single" w:sz="4" w:space="0" w:color="auto"/>
              <w:right w:val="single" w:sz="4" w:space="0" w:color="auto"/>
            </w:tcBorders>
            <w:shd w:val="clear" w:color="auto" w:fill="auto"/>
            <w:vAlign w:val="center"/>
            <w:hideMark/>
          </w:tcPr>
          <w:p w14:paraId="0218646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21</w:t>
            </w:r>
          </w:p>
        </w:tc>
        <w:tc>
          <w:tcPr>
            <w:tcW w:w="1014" w:type="dxa"/>
            <w:tcBorders>
              <w:top w:val="nil"/>
              <w:left w:val="nil"/>
              <w:bottom w:val="single" w:sz="4" w:space="0" w:color="auto"/>
              <w:right w:val="single" w:sz="4" w:space="0" w:color="auto"/>
            </w:tcBorders>
            <w:shd w:val="clear" w:color="auto" w:fill="auto"/>
            <w:vAlign w:val="center"/>
            <w:hideMark/>
          </w:tcPr>
          <w:p w14:paraId="7CD0E62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88%</w:t>
            </w:r>
          </w:p>
        </w:tc>
        <w:tc>
          <w:tcPr>
            <w:tcW w:w="6274" w:type="dxa"/>
            <w:tcBorders>
              <w:top w:val="nil"/>
              <w:left w:val="nil"/>
              <w:bottom w:val="single" w:sz="4" w:space="0" w:color="auto"/>
              <w:right w:val="single" w:sz="4" w:space="0" w:color="auto"/>
            </w:tcBorders>
            <w:shd w:val="clear" w:color="auto" w:fill="auto"/>
            <w:vAlign w:val="bottom"/>
            <w:hideMark/>
          </w:tcPr>
          <w:p w14:paraId="751A675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Com os processos seletivos realizados em meados de março conseguimos saltar de 79% para 108% de preenchimento do primeiro para o segundo quadrimestre. Como dito anteriormente, apesar de todos os esforços realizados na adaptação do curso para o modelo virtual, as aulas coletivas, principalmente as práticas, foram muito impactadas. Pensando na motivação dos alunos, promovemos o I Encontro Internacional de Luteria,  e realizamos várias adaptações, para que a transmissão do conteúdo não fosse prejudicada, ainda que  por meio de aulas teóricas, expositivas.  Apesar de todos esses esforços, não conseguimos evitar que alguns alunos perdessem o interesse e se planejassem um retorno quando voltarmos ao modelo presencial, fazendo com que  o preenchimento do 3º Quadrimestre caísse para 75% , afetando a média anual.</w:t>
            </w:r>
          </w:p>
        </w:tc>
        <w:tc>
          <w:tcPr>
            <w:tcW w:w="966" w:type="dxa"/>
            <w:gridSpan w:val="2"/>
            <w:tcBorders>
              <w:top w:val="nil"/>
              <w:left w:val="nil"/>
              <w:bottom w:val="nil"/>
              <w:right w:val="nil"/>
            </w:tcBorders>
            <w:shd w:val="clear" w:color="F3F3F3" w:fill="F2F2F2"/>
            <w:vAlign w:val="bottom"/>
            <w:hideMark/>
          </w:tcPr>
          <w:p w14:paraId="10FAD98F"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72EA924"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780AE8D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592816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07B375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206E62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DB89FE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4EDBB8D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5E4FBC7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33FF0F2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88%</w:t>
            </w:r>
          </w:p>
        </w:tc>
        <w:tc>
          <w:tcPr>
            <w:tcW w:w="1014" w:type="dxa"/>
            <w:tcBorders>
              <w:top w:val="nil"/>
              <w:left w:val="nil"/>
              <w:bottom w:val="single" w:sz="4" w:space="0" w:color="auto"/>
              <w:right w:val="single" w:sz="4" w:space="0" w:color="auto"/>
            </w:tcBorders>
            <w:shd w:val="clear" w:color="auto" w:fill="auto"/>
            <w:vAlign w:val="center"/>
            <w:hideMark/>
          </w:tcPr>
          <w:p w14:paraId="5AF636A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29B371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79DAE26"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CD1F456" w14:textId="77777777" w:rsidTr="00304EAB">
        <w:trPr>
          <w:gridAfter w:val="1"/>
          <w:wAfter w:w="45" w:type="dxa"/>
          <w:trHeight w:val="853"/>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641BB2E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15AB262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Oferecer o curso de formação de músicos na cidade de São José do Rio Pardo</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61E4798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1516AFB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2260F05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habilitações oferecidas</w:t>
            </w:r>
          </w:p>
        </w:tc>
        <w:tc>
          <w:tcPr>
            <w:tcW w:w="1160" w:type="dxa"/>
            <w:tcBorders>
              <w:top w:val="nil"/>
              <w:left w:val="nil"/>
              <w:bottom w:val="single" w:sz="4" w:space="0" w:color="auto"/>
              <w:right w:val="single" w:sz="4" w:space="0" w:color="auto"/>
            </w:tcBorders>
            <w:shd w:val="clear" w:color="F3F3F3" w:fill="FFFFFF"/>
            <w:vAlign w:val="center"/>
            <w:hideMark/>
          </w:tcPr>
          <w:p w14:paraId="7BF18ED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F3F3F3" w:fill="FFFFFF"/>
            <w:vAlign w:val="center"/>
            <w:hideMark/>
          </w:tcPr>
          <w:p w14:paraId="7D02191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16</w:t>
            </w:r>
          </w:p>
        </w:tc>
        <w:tc>
          <w:tcPr>
            <w:tcW w:w="1020" w:type="dxa"/>
            <w:tcBorders>
              <w:top w:val="nil"/>
              <w:left w:val="nil"/>
              <w:bottom w:val="single" w:sz="4" w:space="0" w:color="auto"/>
              <w:right w:val="single" w:sz="4" w:space="0" w:color="auto"/>
            </w:tcBorders>
            <w:shd w:val="clear" w:color="auto" w:fill="auto"/>
            <w:vAlign w:val="center"/>
            <w:hideMark/>
          </w:tcPr>
          <w:p w14:paraId="54893D6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17</w:t>
            </w:r>
          </w:p>
        </w:tc>
        <w:tc>
          <w:tcPr>
            <w:tcW w:w="1014" w:type="dxa"/>
            <w:tcBorders>
              <w:top w:val="nil"/>
              <w:left w:val="nil"/>
              <w:bottom w:val="single" w:sz="4" w:space="0" w:color="auto"/>
              <w:right w:val="single" w:sz="4" w:space="0" w:color="auto"/>
            </w:tcBorders>
            <w:shd w:val="clear" w:color="auto" w:fill="auto"/>
            <w:vAlign w:val="center"/>
            <w:hideMark/>
          </w:tcPr>
          <w:p w14:paraId="30048AB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106%</w:t>
            </w:r>
          </w:p>
        </w:tc>
        <w:tc>
          <w:tcPr>
            <w:tcW w:w="6274" w:type="dxa"/>
            <w:tcBorders>
              <w:top w:val="nil"/>
              <w:left w:val="nil"/>
              <w:bottom w:val="single" w:sz="4" w:space="0" w:color="auto"/>
              <w:right w:val="single" w:sz="4" w:space="0" w:color="auto"/>
            </w:tcBorders>
            <w:shd w:val="clear" w:color="auto" w:fill="auto"/>
            <w:vAlign w:val="bottom"/>
            <w:hideMark/>
          </w:tcPr>
          <w:p w14:paraId="394AEF4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Apresentamos aqui o número retificado de habilitações oferecidas no Curso regular de formação de músicos na cidade de São José do Rio Pardo, pois no relatório do 1º quadrimestre deixamos de informar duas habilitações que forram oferecidas.  </w:t>
            </w:r>
          </w:p>
        </w:tc>
        <w:tc>
          <w:tcPr>
            <w:tcW w:w="966" w:type="dxa"/>
            <w:gridSpan w:val="2"/>
            <w:tcBorders>
              <w:top w:val="nil"/>
              <w:left w:val="nil"/>
              <w:bottom w:val="nil"/>
              <w:right w:val="nil"/>
            </w:tcBorders>
            <w:shd w:val="clear" w:color="F3F3F3" w:fill="F2F2F2"/>
            <w:vAlign w:val="bottom"/>
            <w:hideMark/>
          </w:tcPr>
          <w:p w14:paraId="0AC9DA8C"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3CED61A"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1D97926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AD79F4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D06534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6B6185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2CFE4D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5C8B114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F3F3F3" w:fill="FFFFFF"/>
            <w:vAlign w:val="center"/>
            <w:hideMark/>
          </w:tcPr>
          <w:p w14:paraId="5E21BBD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16</w:t>
            </w:r>
          </w:p>
        </w:tc>
        <w:tc>
          <w:tcPr>
            <w:tcW w:w="1020" w:type="dxa"/>
            <w:tcBorders>
              <w:top w:val="nil"/>
              <w:left w:val="nil"/>
              <w:bottom w:val="single" w:sz="4" w:space="0" w:color="auto"/>
              <w:right w:val="single" w:sz="4" w:space="0" w:color="auto"/>
            </w:tcBorders>
            <w:shd w:val="clear" w:color="auto" w:fill="auto"/>
            <w:vAlign w:val="center"/>
            <w:hideMark/>
          </w:tcPr>
          <w:p w14:paraId="4F2FD6A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17</w:t>
            </w:r>
          </w:p>
        </w:tc>
        <w:tc>
          <w:tcPr>
            <w:tcW w:w="1014" w:type="dxa"/>
            <w:tcBorders>
              <w:top w:val="nil"/>
              <w:left w:val="nil"/>
              <w:bottom w:val="single" w:sz="4" w:space="0" w:color="auto"/>
              <w:right w:val="single" w:sz="4" w:space="0" w:color="auto"/>
            </w:tcBorders>
            <w:shd w:val="clear" w:color="auto" w:fill="auto"/>
            <w:vAlign w:val="center"/>
            <w:hideMark/>
          </w:tcPr>
          <w:p w14:paraId="794BDE8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106%</w:t>
            </w:r>
          </w:p>
        </w:tc>
        <w:tc>
          <w:tcPr>
            <w:tcW w:w="6274" w:type="dxa"/>
            <w:tcBorders>
              <w:top w:val="nil"/>
              <w:left w:val="nil"/>
              <w:bottom w:val="single" w:sz="4" w:space="0" w:color="auto"/>
              <w:right w:val="single" w:sz="4" w:space="0" w:color="auto"/>
            </w:tcBorders>
            <w:shd w:val="clear" w:color="auto" w:fill="auto"/>
            <w:vAlign w:val="bottom"/>
            <w:hideMark/>
          </w:tcPr>
          <w:p w14:paraId="6EA4AA8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E2F9E0B"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DB93F24"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70F86F9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5DD22D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F8F1E4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08940C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C876BA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623A09E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F3F3F3" w:fill="FFFFFF"/>
            <w:vAlign w:val="center"/>
            <w:hideMark/>
          </w:tcPr>
          <w:p w14:paraId="679B1AF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16</w:t>
            </w:r>
          </w:p>
        </w:tc>
        <w:tc>
          <w:tcPr>
            <w:tcW w:w="1020" w:type="dxa"/>
            <w:tcBorders>
              <w:top w:val="nil"/>
              <w:left w:val="nil"/>
              <w:bottom w:val="single" w:sz="4" w:space="0" w:color="auto"/>
              <w:right w:val="single" w:sz="4" w:space="0" w:color="auto"/>
            </w:tcBorders>
            <w:shd w:val="clear" w:color="auto" w:fill="auto"/>
            <w:vAlign w:val="center"/>
            <w:hideMark/>
          </w:tcPr>
          <w:p w14:paraId="4466DD8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17</w:t>
            </w:r>
          </w:p>
        </w:tc>
        <w:tc>
          <w:tcPr>
            <w:tcW w:w="1014" w:type="dxa"/>
            <w:tcBorders>
              <w:top w:val="nil"/>
              <w:left w:val="nil"/>
              <w:bottom w:val="single" w:sz="4" w:space="0" w:color="auto"/>
              <w:right w:val="single" w:sz="4" w:space="0" w:color="auto"/>
            </w:tcBorders>
            <w:shd w:val="clear" w:color="auto" w:fill="auto"/>
            <w:vAlign w:val="center"/>
            <w:hideMark/>
          </w:tcPr>
          <w:p w14:paraId="394E90A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106%</w:t>
            </w:r>
          </w:p>
        </w:tc>
        <w:tc>
          <w:tcPr>
            <w:tcW w:w="6274" w:type="dxa"/>
            <w:tcBorders>
              <w:top w:val="nil"/>
              <w:left w:val="nil"/>
              <w:bottom w:val="single" w:sz="4" w:space="0" w:color="auto"/>
              <w:right w:val="single" w:sz="4" w:space="0" w:color="auto"/>
            </w:tcBorders>
            <w:shd w:val="clear" w:color="auto" w:fill="auto"/>
            <w:vAlign w:val="bottom"/>
            <w:hideMark/>
          </w:tcPr>
          <w:p w14:paraId="160FA75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19289B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256E598"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6B81B0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FF191F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1789F7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7B89AA8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B60269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62B5E43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770219E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16</w:t>
            </w:r>
          </w:p>
        </w:tc>
        <w:tc>
          <w:tcPr>
            <w:tcW w:w="1020" w:type="dxa"/>
            <w:tcBorders>
              <w:top w:val="nil"/>
              <w:left w:val="nil"/>
              <w:bottom w:val="single" w:sz="4" w:space="0" w:color="auto"/>
              <w:right w:val="single" w:sz="4" w:space="0" w:color="auto"/>
            </w:tcBorders>
            <w:shd w:val="clear" w:color="33CCCC" w:fill="00B7B2"/>
            <w:vAlign w:val="center"/>
            <w:hideMark/>
          </w:tcPr>
          <w:p w14:paraId="26A99F8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17</w:t>
            </w:r>
          </w:p>
        </w:tc>
        <w:tc>
          <w:tcPr>
            <w:tcW w:w="1014" w:type="dxa"/>
            <w:tcBorders>
              <w:top w:val="nil"/>
              <w:left w:val="nil"/>
              <w:bottom w:val="single" w:sz="4" w:space="0" w:color="auto"/>
              <w:right w:val="single" w:sz="4" w:space="0" w:color="auto"/>
            </w:tcBorders>
            <w:shd w:val="clear" w:color="auto" w:fill="auto"/>
            <w:vAlign w:val="center"/>
            <w:hideMark/>
          </w:tcPr>
          <w:p w14:paraId="5459860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978D80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C0336B6"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79F6151"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7AB2CD4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879636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3E714C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7315C0A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48CD21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4965575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4FD5406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4315BE43"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106%</w:t>
            </w:r>
          </w:p>
        </w:tc>
        <w:tc>
          <w:tcPr>
            <w:tcW w:w="1014" w:type="dxa"/>
            <w:tcBorders>
              <w:top w:val="nil"/>
              <w:left w:val="nil"/>
              <w:bottom w:val="single" w:sz="4" w:space="0" w:color="auto"/>
              <w:right w:val="single" w:sz="4" w:space="0" w:color="auto"/>
            </w:tcBorders>
            <w:shd w:val="clear" w:color="auto" w:fill="auto"/>
            <w:vAlign w:val="center"/>
            <w:hideMark/>
          </w:tcPr>
          <w:p w14:paraId="3430E54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52D9E0C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B917E1A"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EC84F95"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6865514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1EB8CA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14807CB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203CAD2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52CC827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 xml:space="preserve">Número mínimo de </w:t>
            </w:r>
            <w:r w:rsidRPr="00304EAB">
              <w:rPr>
                <w:rFonts w:ascii="Calibri Light" w:eastAsia="Times New Roman" w:hAnsi="Calibri Light" w:cs="Calibri Light"/>
                <w:b/>
                <w:bCs/>
                <w:sz w:val="20"/>
                <w:szCs w:val="20"/>
                <w:lang w:eastAsia="pt-BR"/>
              </w:rPr>
              <w:lastRenderedPageBreak/>
              <w:t>alunos matriculados</w:t>
            </w:r>
          </w:p>
        </w:tc>
        <w:tc>
          <w:tcPr>
            <w:tcW w:w="1160" w:type="dxa"/>
            <w:tcBorders>
              <w:top w:val="nil"/>
              <w:left w:val="nil"/>
              <w:bottom w:val="single" w:sz="4" w:space="0" w:color="auto"/>
              <w:right w:val="single" w:sz="4" w:space="0" w:color="auto"/>
            </w:tcBorders>
            <w:shd w:val="clear" w:color="auto" w:fill="auto"/>
            <w:vAlign w:val="center"/>
            <w:hideMark/>
          </w:tcPr>
          <w:p w14:paraId="0AB7123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lastRenderedPageBreak/>
              <w:t>1º Quadri</w:t>
            </w:r>
          </w:p>
        </w:tc>
        <w:tc>
          <w:tcPr>
            <w:tcW w:w="942" w:type="dxa"/>
            <w:tcBorders>
              <w:top w:val="nil"/>
              <w:left w:val="nil"/>
              <w:bottom w:val="single" w:sz="4" w:space="0" w:color="auto"/>
              <w:right w:val="single" w:sz="4" w:space="0" w:color="auto"/>
            </w:tcBorders>
            <w:shd w:val="clear" w:color="auto" w:fill="auto"/>
            <w:vAlign w:val="center"/>
            <w:hideMark/>
          </w:tcPr>
          <w:p w14:paraId="2C43684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150</w:t>
            </w:r>
          </w:p>
        </w:tc>
        <w:tc>
          <w:tcPr>
            <w:tcW w:w="1020" w:type="dxa"/>
            <w:tcBorders>
              <w:top w:val="nil"/>
              <w:left w:val="nil"/>
              <w:bottom w:val="single" w:sz="4" w:space="0" w:color="auto"/>
              <w:right w:val="single" w:sz="4" w:space="0" w:color="auto"/>
            </w:tcBorders>
            <w:shd w:val="clear" w:color="auto" w:fill="auto"/>
            <w:vAlign w:val="center"/>
            <w:hideMark/>
          </w:tcPr>
          <w:p w14:paraId="3105506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149</w:t>
            </w:r>
          </w:p>
        </w:tc>
        <w:tc>
          <w:tcPr>
            <w:tcW w:w="1014" w:type="dxa"/>
            <w:tcBorders>
              <w:top w:val="nil"/>
              <w:left w:val="nil"/>
              <w:bottom w:val="single" w:sz="4" w:space="0" w:color="auto"/>
              <w:right w:val="single" w:sz="4" w:space="0" w:color="auto"/>
            </w:tcBorders>
            <w:shd w:val="clear" w:color="auto" w:fill="auto"/>
            <w:vAlign w:val="center"/>
            <w:hideMark/>
          </w:tcPr>
          <w:p w14:paraId="33E95D2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99%</w:t>
            </w:r>
          </w:p>
        </w:tc>
        <w:tc>
          <w:tcPr>
            <w:tcW w:w="6274" w:type="dxa"/>
            <w:tcBorders>
              <w:top w:val="nil"/>
              <w:left w:val="nil"/>
              <w:bottom w:val="single" w:sz="4" w:space="0" w:color="auto"/>
              <w:right w:val="single" w:sz="4" w:space="0" w:color="auto"/>
            </w:tcBorders>
            <w:shd w:val="clear" w:color="auto" w:fill="auto"/>
            <w:vAlign w:val="bottom"/>
            <w:hideMark/>
          </w:tcPr>
          <w:p w14:paraId="1AA65DD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B6A799C"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09C1369"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5A1CEF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B8E7AC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40A01D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7EF52FC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F36D89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1620A12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7CD23B4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150</w:t>
            </w:r>
          </w:p>
        </w:tc>
        <w:tc>
          <w:tcPr>
            <w:tcW w:w="1020" w:type="dxa"/>
            <w:tcBorders>
              <w:top w:val="nil"/>
              <w:left w:val="nil"/>
              <w:bottom w:val="single" w:sz="4" w:space="0" w:color="auto"/>
              <w:right w:val="single" w:sz="4" w:space="0" w:color="auto"/>
            </w:tcBorders>
            <w:shd w:val="clear" w:color="auto" w:fill="auto"/>
            <w:vAlign w:val="center"/>
            <w:hideMark/>
          </w:tcPr>
          <w:p w14:paraId="2838761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144</w:t>
            </w:r>
          </w:p>
        </w:tc>
        <w:tc>
          <w:tcPr>
            <w:tcW w:w="1014" w:type="dxa"/>
            <w:tcBorders>
              <w:top w:val="nil"/>
              <w:left w:val="nil"/>
              <w:bottom w:val="single" w:sz="4" w:space="0" w:color="auto"/>
              <w:right w:val="single" w:sz="4" w:space="0" w:color="auto"/>
            </w:tcBorders>
            <w:shd w:val="clear" w:color="auto" w:fill="auto"/>
            <w:vAlign w:val="center"/>
            <w:hideMark/>
          </w:tcPr>
          <w:p w14:paraId="1917613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96%</w:t>
            </w:r>
          </w:p>
        </w:tc>
        <w:tc>
          <w:tcPr>
            <w:tcW w:w="6274" w:type="dxa"/>
            <w:tcBorders>
              <w:top w:val="nil"/>
              <w:left w:val="nil"/>
              <w:bottom w:val="single" w:sz="4" w:space="0" w:color="auto"/>
              <w:right w:val="single" w:sz="4" w:space="0" w:color="auto"/>
            </w:tcBorders>
            <w:shd w:val="clear" w:color="auto" w:fill="auto"/>
            <w:vAlign w:val="bottom"/>
            <w:hideMark/>
          </w:tcPr>
          <w:p w14:paraId="30F872E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465D33E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E644B8C" w14:textId="77777777" w:rsidTr="00304EAB">
        <w:trPr>
          <w:gridAfter w:val="1"/>
          <w:wAfter w:w="45" w:type="dxa"/>
          <w:trHeight w:val="3390"/>
        </w:trPr>
        <w:tc>
          <w:tcPr>
            <w:tcW w:w="284" w:type="dxa"/>
            <w:vMerge/>
            <w:tcBorders>
              <w:top w:val="nil"/>
              <w:left w:val="single" w:sz="4" w:space="0" w:color="auto"/>
              <w:bottom w:val="single" w:sz="4" w:space="0" w:color="auto"/>
              <w:right w:val="single" w:sz="4" w:space="0" w:color="auto"/>
            </w:tcBorders>
            <w:vAlign w:val="center"/>
            <w:hideMark/>
          </w:tcPr>
          <w:p w14:paraId="7EA1605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FFA92A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AD7C40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2888B2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B4F10A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133E234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51DBD0A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150</w:t>
            </w:r>
          </w:p>
        </w:tc>
        <w:tc>
          <w:tcPr>
            <w:tcW w:w="1020" w:type="dxa"/>
            <w:tcBorders>
              <w:top w:val="nil"/>
              <w:left w:val="nil"/>
              <w:bottom w:val="single" w:sz="4" w:space="0" w:color="auto"/>
              <w:right w:val="single" w:sz="4" w:space="0" w:color="auto"/>
            </w:tcBorders>
            <w:shd w:val="clear" w:color="auto" w:fill="auto"/>
            <w:vAlign w:val="center"/>
            <w:hideMark/>
          </w:tcPr>
          <w:p w14:paraId="78E1690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140</w:t>
            </w:r>
          </w:p>
        </w:tc>
        <w:tc>
          <w:tcPr>
            <w:tcW w:w="1014" w:type="dxa"/>
            <w:tcBorders>
              <w:top w:val="nil"/>
              <w:left w:val="nil"/>
              <w:bottom w:val="single" w:sz="4" w:space="0" w:color="auto"/>
              <w:right w:val="single" w:sz="4" w:space="0" w:color="auto"/>
            </w:tcBorders>
            <w:shd w:val="clear" w:color="auto" w:fill="auto"/>
            <w:vAlign w:val="center"/>
            <w:hideMark/>
          </w:tcPr>
          <w:p w14:paraId="7A87AFE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93%</w:t>
            </w:r>
          </w:p>
        </w:tc>
        <w:tc>
          <w:tcPr>
            <w:tcW w:w="6274" w:type="dxa"/>
            <w:tcBorders>
              <w:top w:val="nil"/>
              <w:left w:val="nil"/>
              <w:bottom w:val="single" w:sz="4" w:space="0" w:color="auto"/>
              <w:right w:val="single" w:sz="4" w:space="0" w:color="auto"/>
            </w:tcBorders>
            <w:shd w:val="clear" w:color="auto" w:fill="auto"/>
            <w:vAlign w:val="bottom"/>
            <w:hideMark/>
          </w:tcPr>
          <w:p w14:paraId="4274E45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Da mesma forma como ocorre na sede, também no Polo de São José do Rio Pardo percebemos que um dos motivos das dificuldades de atingirmos a meta se deve à dificuldade de acesso digital encontrada por boa parte dos(as) alunos(as) atendidos(as). Como foi explicado no item 1.2, esforços e adaptações foram realizados para buscarmos dar continuidade de forma satisfatória ao ensino remoto. Mesmo com todos esses esforços, sabemos que a transmissão dos conteúdos tanto das disciplinas teóricas quanto das práticas, às vezes ocorre de forma limitada e, por vezes, desanimadora para os(as) alunos(as). Devemos levar em conta, também, que problemas de ordem pessoal, financeiro e de saúde enfrentados pelos(as) alunos(as) afetam a possibilidade de dar continuidade aos estudos, ocasionando muitas desistências e trancamentos. Assim como na sede, no Polo fizemos as mesmas ações de abertura de vagas para novos alunos nos mesmos períodos e tivemos um percentual muito parecido no Polo. Esperamos que com mais pessoas vacinadas e início do ano letivo de 2022 tenhamos a possibilidade de atingir a meta desejada.</w:t>
            </w:r>
          </w:p>
        </w:tc>
        <w:tc>
          <w:tcPr>
            <w:tcW w:w="966" w:type="dxa"/>
            <w:gridSpan w:val="2"/>
            <w:tcBorders>
              <w:top w:val="nil"/>
              <w:left w:val="nil"/>
              <w:bottom w:val="nil"/>
              <w:right w:val="nil"/>
            </w:tcBorders>
            <w:shd w:val="clear" w:color="F3F3F3" w:fill="F2F2F2"/>
            <w:vAlign w:val="bottom"/>
            <w:hideMark/>
          </w:tcPr>
          <w:p w14:paraId="19690EAA"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DF2AB6A"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18B3381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E7C8CE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B37122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AC0228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7F9967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D0D617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5561DC9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150</w:t>
            </w:r>
          </w:p>
        </w:tc>
        <w:tc>
          <w:tcPr>
            <w:tcW w:w="1020" w:type="dxa"/>
            <w:tcBorders>
              <w:top w:val="nil"/>
              <w:left w:val="nil"/>
              <w:bottom w:val="single" w:sz="4" w:space="0" w:color="auto"/>
              <w:right w:val="single" w:sz="4" w:space="0" w:color="auto"/>
            </w:tcBorders>
            <w:shd w:val="clear" w:color="33CCCC" w:fill="00B7B2"/>
            <w:vAlign w:val="center"/>
            <w:hideMark/>
          </w:tcPr>
          <w:p w14:paraId="2658611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144</w:t>
            </w:r>
          </w:p>
        </w:tc>
        <w:tc>
          <w:tcPr>
            <w:tcW w:w="1014" w:type="dxa"/>
            <w:tcBorders>
              <w:top w:val="nil"/>
              <w:left w:val="nil"/>
              <w:bottom w:val="single" w:sz="4" w:space="0" w:color="auto"/>
              <w:right w:val="single" w:sz="4" w:space="0" w:color="auto"/>
            </w:tcBorders>
            <w:shd w:val="clear" w:color="auto" w:fill="auto"/>
            <w:vAlign w:val="center"/>
            <w:hideMark/>
          </w:tcPr>
          <w:p w14:paraId="2790F60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96%</w:t>
            </w:r>
          </w:p>
        </w:tc>
        <w:tc>
          <w:tcPr>
            <w:tcW w:w="6274" w:type="dxa"/>
            <w:tcBorders>
              <w:top w:val="nil"/>
              <w:left w:val="nil"/>
              <w:bottom w:val="single" w:sz="4" w:space="0" w:color="auto"/>
              <w:right w:val="single" w:sz="4" w:space="0" w:color="auto"/>
            </w:tcBorders>
            <w:shd w:val="clear" w:color="auto" w:fill="auto"/>
            <w:vAlign w:val="bottom"/>
            <w:hideMark/>
          </w:tcPr>
          <w:p w14:paraId="7F3B92D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B7CCDDF"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35A9AAC"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11A705A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F91CDE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7962EF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7950EE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3C6984D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371A0C8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7D5FDB3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6169484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96%</w:t>
            </w:r>
          </w:p>
        </w:tc>
        <w:tc>
          <w:tcPr>
            <w:tcW w:w="1014" w:type="dxa"/>
            <w:tcBorders>
              <w:top w:val="nil"/>
              <w:left w:val="nil"/>
              <w:bottom w:val="single" w:sz="4" w:space="0" w:color="auto"/>
              <w:right w:val="single" w:sz="4" w:space="0" w:color="auto"/>
            </w:tcBorders>
            <w:shd w:val="clear" w:color="auto" w:fill="auto"/>
            <w:vAlign w:val="center"/>
            <w:hideMark/>
          </w:tcPr>
          <w:p w14:paraId="1F05FB3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3846F9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4ABA97B3"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B103761"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75ECA0D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11E3F2D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Oferecer o curso de especialização na cidade de Tatuí</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70E6D5C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62A4005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48AD1923"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habilitações oferecidas</w:t>
            </w:r>
          </w:p>
        </w:tc>
        <w:tc>
          <w:tcPr>
            <w:tcW w:w="1160" w:type="dxa"/>
            <w:tcBorders>
              <w:top w:val="nil"/>
              <w:left w:val="nil"/>
              <w:bottom w:val="single" w:sz="4" w:space="0" w:color="auto"/>
              <w:right w:val="single" w:sz="4" w:space="0" w:color="auto"/>
            </w:tcBorders>
            <w:shd w:val="clear" w:color="auto" w:fill="auto"/>
            <w:vAlign w:val="center"/>
            <w:hideMark/>
          </w:tcPr>
          <w:p w14:paraId="33AA3B4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24B07A9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215BD95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5BAE647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C51962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0FA3D5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C4644BE" w14:textId="77777777" w:rsidTr="00304EAB">
        <w:trPr>
          <w:gridAfter w:val="1"/>
          <w:wAfter w:w="45" w:type="dxa"/>
          <w:trHeight w:val="1883"/>
        </w:trPr>
        <w:tc>
          <w:tcPr>
            <w:tcW w:w="284" w:type="dxa"/>
            <w:vMerge/>
            <w:tcBorders>
              <w:top w:val="nil"/>
              <w:left w:val="single" w:sz="4" w:space="0" w:color="auto"/>
              <w:bottom w:val="single" w:sz="4" w:space="0" w:color="auto"/>
              <w:right w:val="single" w:sz="4" w:space="0" w:color="auto"/>
            </w:tcBorders>
            <w:vAlign w:val="center"/>
            <w:hideMark/>
          </w:tcPr>
          <w:p w14:paraId="482958F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5477FB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2FC0E0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AB2644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8BDD3C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457361C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767ABDE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w:t>
            </w:r>
          </w:p>
        </w:tc>
        <w:tc>
          <w:tcPr>
            <w:tcW w:w="1020" w:type="dxa"/>
            <w:tcBorders>
              <w:top w:val="nil"/>
              <w:left w:val="nil"/>
              <w:bottom w:val="single" w:sz="4" w:space="0" w:color="auto"/>
              <w:right w:val="single" w:sz="4" w:space="0" w:color="auto"/>
            </w:tcBorders>
            <w:shd w:val="clear" w:color="auto" w:fill="auto"/>
            <w:vAlign w:val="center"/>
            <w:hideMark/>
          </w:tcPr>
          <w:p w14:paraId="5DD3F9A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0</w:t>
            </w:r>
          </w:p>
        </w:tc>
        <w:tc>
          <w:tcPr>
            <w:tcW w:w="1014" w:type="dxa"/>
            <w:tcBorders>
              <w:top w:val="nil"/>
              <w:left w:val="nil"/>
              <w:bottom w:val="single" w:sz="4" w:space="0" w:color="auto"/>
              <w:right w:val="single" w:sz="4" w:space="0" w:color="auto"/>
            </w:tcBorders>
            <w:shd w:val="clear" w:color="auto" w:fill="auto"/>
            <w:vAlign w:val="center"/>
            <w:hideMark/>
          </w:tcPr>
          <w:p w14:paraId="281D07B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0%</w:t>
            </w:r>
          </w:p>
        </w:tc>
        <w:tc>
          <w:tcPr>
            <w:tcW w:w="6274" w:type="dxa"/>
            <w:tcBorders>
              <w:top w:val="nil"/>
              <w:left w:val="nil"/>
              <w:bottom w:val="single" w:sz="4" w:space="0" w:color="auto"/>
              <w:right w:val="single" w:sz="4" w:space="0" w:color="auto"/>
            </w:tcBorders>
            <w:shd w:val="clear" w:color="auto" w:fill="auto"/>
            <w:vAlign w:val="bottom"/>
            <w:hideMark/>
          </w:tcPr>
          <w:p w14:paraId="7CBE742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Foram abertas, no mês de agosto, inscrições para seis cursos de aperfeiçoamento, ministrados por professores da instituição e artistas convidados, com temas que englobam choro, violão flamenco, audiovisão, vozes negras e a arte cênica nas tradições afroindígenas, os cursos são totalmente gratuitos e com aulas online.Estes cursos tem a carga horária estipulada em 48 horas por curso e se iniciarão em setembro e seguirão até dezembro.</w:t>
            </w:r>
          </w:p>
        </w:tc>
        <w:tc>
          <w:tcPr>
            <w:tcW w:w="966" w:type="dxa"/>
            <w:gridSpan w:val="2"/>
            <w:tcBorders>
              <w:top w:val="nil"/>
              <w:left w:val="nil"/>
              <w:bottom w:val="nil"/>
              <w:right w:val="nil"/>
            </w:tcBorders>
            <w:shd w:val="clear" w:color="F3F3F3" w:fill="F2F2F2"/>
            <w:vAlign w:val="bottom"/>
            <w:hideMark/>
          </w:tcPr>
          <w:p w14:paraId="317A4F7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D36E81A"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EC80AA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B4EB75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5DD31E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71CFE02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ED625D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0876401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3B8642F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w:t>
            </w:r>
          </w:p>
        </w:tc>
        <w:tc>
          <w:tcPr>
            <w:tcW w:w="1020" w:type="dxa"/>
            <w:tcBorders>
              <w:top w:val="nil"/>
              <w:left w:val="nil"/>
              <w:bottom w:val="single" w:sz="4" w:space="0" w:color="auto"/>
              <w:right w:val="single" w:sz="4" w:space="0" w:color="auto"/>
            </w:tcBorders>
            <w:shd w:val="clear" w:color="auto" w:fill="auto"/>
            <w:vAlign w:val="center"/>
            <w:hideMark/>
          </w:tcPr>
          <w:p w14:paraId="28C3106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w:t>
            </w:r>
          </w:p>
        </w:tc>
        <w:tc>
          <w:tcPr>
            <w:tcW w:w="1014" w:type="dxa"/>
            <w:tcBorders>
              <w:top w:val="nil"/>
              <w:left w:val="nil"/>
              <w:bottom w:val="single" w:sz="4" w:space="0" w:color="auto"/>
              <w:right w:val="single" w:sz="4" w:space="0" w:color="auto"/>
            </w:tcBorders>
            <w:shd w:val="clear" w:color="auto" w:fill="auto"/>
            <w:vAlign w:val="center"/>
            <w:hideMark/>
          </w:tcPr>
          <w:p w14:paraId="5E59657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6274" w:type="dxa"/>
            <w:tcBorders>
              <w:top w:val="nil"/>
              <w:left w:val="nil"/>
              <w:bottom w:val="single" w:sz="4" w:space="0" w:color="auto"/>
              <w:right w:val="single" w:sz="4" w:space="0" w:color="auto"/>
            </w:tcBorders>
            <w:shd w:val="clear" w:color="auto" w:fill="auto"/>
            <w:vAlign w:val="bottom"/>
            <w:hideMark/>
          </w:tcPr>
          <w:p w14:paraId="2696272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967C67F"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E0E09C4"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E7311D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F809AF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3C57CC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7A50949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0623F6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5427095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789E2DE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6</w:t>
            </w:r>
          </w:p>
        </w:tc>
        <w:tc>
          <w:tcPr>
            <w:tcW w:w="1020" w:type="dxa"/>
            <w:tcBorders>
              <w:top w:val="nil"/>
              <w:left w:val="nil"/>
              <w:bottom w:val="single" w:sz="4" w:space="0" w:color="auto"/>
              <w:right w:val="single" w:sz="4" w:space="0" w:color="auto"/>
            </w:tcBorders>
            <w:shd w:val="clear" w:color="33CCCC" w:fill="00B7B2"/>
            <w:vAlign w:val="center"/>
            <w:hideMark/>
          </w:tcPr>
          <w:p w14:paraId="6754540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=J438</w:t>
            </w:r>
          </w:p>
        </w:tc>
        <w:tc>
          <w:tcPr>
            <w:tcW w:w="1014" w:type="dxa"/>
            <w:tcBorders>
              <w:top w:val="nil"/>
              <w:left w:val="nil"/>
              <w:bottom w:val="single" w:sz="4" w:space="0" w:color="auto"/>
              <w:right w:val="single" w:sz="4" w:space="0" w:color="auto"/>
            </w:tcBorders>
            <w:shd w:val="clear" w:color="auto" w:fill="auto"/>
            <w:vAlign w:val="center"/>
            <w:hideMark/>
          </w:tcPr>
          <w:p w14:paraId="292891A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#VALOR!</w:t>
            </w:r>
          </w:p>
        </w:tc>
        <w:tc>
          <w:tcPr>
            <w:tcW w:w="6274" w:type="dxa"/>
            <w:tcBorders>
              <w:top w:val="nil"/>
              <w:left w:val="nil"/>
              <w:bottom w:val="single" w:sz="4" w:space="0" w:color="auto"/>
              <w:right w:val="single" w:sz="4" w:space="0" w:color="auto"/>
            </w:tcBorders>
            <w:shd w:val="clear" w:color="auto" w:fill="auto"/>
            <w:vAlign w:val="bottom"/>
            <w:hideMark/>
          </w:tcPr>
          <w:p w14:paraId="14683F8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E592C86"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F11EFCB"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3B996C0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7D35CB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2985CC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A2B192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270BA1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59A0FFA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107C2241"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053ACBC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=J438</w:t>
            </w:r>
          </w:p>
        </w:tc>
        <w:tc>
          <w:tcPr>
            <w:tcW w:w="1014" w:type="dxa"/>
            <w:tcBorders>
              <w:top w:val="nil"/>
              <w:left w:val="nil"/>
              <w:bottom w:val="single" w:sz="4" w:space="0" w:color="auto"/>
              <w:right w:val="single" w:sz="4" w:space="0" w:color="auto"/>
            </w:tcBorders>
            <w:shd w:val="clear" w:color="auto" w:fill="auto"/>
            <w:vAlign w:val="center"/>
            <w:hideMark/>
          </w:tcPr>
          <w:p w14:paraId="3BA7E1D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290B5F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4A0FCDF"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79701BF"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4E29377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E414EE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4A7C039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12A2FA1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1160573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 xml:space="preserve">Número mínimo de </w:t>
            </w:r>
            <w:r w:rsidRPr="00304EAB">
              <w:rPr>
                <w:rFonts w:ascii="Calibri Light" w:eastAsia="Times New Roman" w:hAnsi="Calibri Light" w:cs="Calibri Light"/>
                <w:b/>
                <w:bCs/>
                <w:sz w:val="20"/>
                <w:szCs w:val="20"/>
                <w:lang w:eastAsia="pt-BR"/>
              </w:rPr>
              <w:lastRenderedPageBreak/>
              <w:t>alunos matriculados</w:t>
            </w:r>
          </w:p>
        </w:tc>
        <w:tc>
          <w:tcPr>
            <w:tcW w:w="1160" w:type="dxa"/>
            <w:tcBorders>
              <w:top w:val="nil"/>
              <w:left w:val="nil"/>
              <w:bottom w:val="single" w:sz="4" w:space="0" w:color="auto"/>
              <w:right w:val="single" w:sz="4" w:space="0" w:color="auto"/>
            </w:tcBorders>
            <w:shd w:val="clear" w:color="F3F3F3" w:fill="FFFFFF"/>
            <w:vAlign w:val="center"/>
            <w:hideMark/>
          </w:tcPr>
          <w:p w14:paraId="37FD8D5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lastRenderedPageBreak/>
              <w:t>1º Quadri</w:t>
            </w:r>
          </w:p>
        </w:tc>
        <w:tc>
          <w:tcPr>
            <w:tcW w:w="942" w:type="dxa"/>
            <w:tcBorders>
              <w:top w:val="nil"/>
              <w:left w:val="nil"/>
              <w:bottom w:val="single" w:sz="4" w:space="0" w:color="auto"/>
              <w:right w:val="single" w:sz="4" w:space="0" w:color="auto"/>
            </w:tcBorders>
            <w:shd w:val="clear" w:color="F3F3F3" w:fill="FFFFFF"/>
            <w:vAlign w:val="center"/>
            <w:hideMark/>
          </w:tcPr>
          <w:p w14:paraId="15238E8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101FC80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2E499F7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597779C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78800E4"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5F42F95"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172ACAD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FB4546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416B30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5DF1BE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B3EA9F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1E0B26E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F3F3F3" w:fill="FFFFFF"/>
            <w:vAlign w:val="center"/>
            <w:hideMark/>
          </w:tcPr>
          <w:p w14:paraId="2CE0FC6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18</w:t>
            </w:r>
          </w:p>
        </w:tc>
        <w:tc>
          <w:tcPr>
            <w:tcW w:w="1020" w:type="dxa"/>
            <w:tcBorders>
              <w:top w:val="nil"/>
              <w:left w:val="nil"/>
              <w:bottom w:val="single" w:sz="4" w:space="0" w:color="auto"/>
              <w:right w:val="single" w:sz="4" w:space="0" w:color="auto"/>
            </w:tcBorders>
            <w:shd w:val="clear" w:color="auto" w:fill="auto"/>
            <w:vAlign w:val="center"/>
            <w:hideMark/>
          </w:tcPr>
          <w:p w14:paraId="4E40F9D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0</w:t>
            </w:r>
          </w:p>
        </w:tc>
        <w:tc>
          <w:tcPr>
            <w:tcW w:w="1014" w:type="dxa"/>
            <w:tcBorders>
              <w:top w:val="nil"/>
              <w:left w:val="nil"/>
              <w:bottom w:val="single" w:sz="4" w:space="0" w:color="auto"/>
              <w:right w:val="single" w:sz="4" w:space="0" w:color="auto"/>
            </w:tcBorders>
            <w:shd w:val="clear" w:color="auto" w:fill="auto"/>
            <w:vAlign w:val="center"/>
            <w:hideMark/>
          </w:tcPr>
          <w:p w14:paraId="2DBDFDA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0%</w:t>
            </w:r>
          </w:p>
        </w:tc>
        <w:tc>
          <w:tcPr>
            <w:tcW w:w="6274" w:type="dxa"/>
            <w:tcBorders>
              <w:top w:val="nil"/>
              <w:left w:val="nil"/>
              <w:bottom w:val="single" w:sz="4" w:space="0" w:color="auto"/>
              <w:right w:val="single" w:sz="4" w:space="0" w:color="auto"/>
            </w:tcBorders>
            <w:shd w:val="clear" w:color="auto" w:fill="auto"/>
            <w:vAlign w:val="bottom"/>
            <w:hideMark/>
          </w:tcPr>
          <w:p w14:paraId="6CB7F6B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Justificativa informada no item 5.1 </w:t>
            </w:r>
          </w:p>
        </w:tc>
        <w:tc>
          <w:tcPr>
            <w:tcW w:w="966" w:type="dxa"/>
            <w:gridSpan w:val="2"/>
            <w:tcBorders>
              <w:top w:val="nil"/>
              <w:left w:val="nil"/>
              <w:bottom w:val="nil"/>
              <w:right w:val="nil"/>
            </w:tcBorders>
            <w:shd w:val="clear" w:color="F3F3F3" w:fill="F2F2F2"/>
            <w:vAlign w:val="bottom"/>
            <w:hideMark/>
          </w:tcPr>
          <w:p w14:paraId="68815DB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1AE8E19" w14:textId="77777777" w:rsidTr="00304EAB">
        <w:trPr>
          <w:gridAfter w:val="1"/>
          <w:wAfter w:w="45" w:type="dxa"/>
          <w:trHeight w:val="1310"/>
        </w:trPr>
        <w:tc>
          <w:tcPr>
            <w:tcW w:w="284" w:type="dxa"/>
            <w:vMerge/>
            <w:tcBorders>
              <w:top w:val="nil"/>
              <w:left w:val="single" w:sz="4" w:space="0" w:color="auto"/>
              <w:bottom w:val="single" w:sz="4" w:space="0" w:color="auto"/>
              <w:right w:val="single" w:sz="4" w:space="0" w:color="auto"/>
            </w:tcBorders>
            <w:vAlign w:val="center"/>
            <w:hideMark/>
          </w:tcPr>
          <w:p w14:paraId="43D250A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66C00B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8651AB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9BFBAF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B74B50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2751ADD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0386612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18</w:t>
            </w:r>
          </w:p>
        </w:tc>
        <w:tc>
          <w:tcPr>
            <w:tcW w:w="1020" w:type="dxa"/>
            <w:tcBorders>
              <w:top w:val="nil"/>
              <w:left w:val="nil"/>
              <w:bottom w:val="single" w:sz="4" w:space="0" w:color="auto"/>
              <w:right w:val="single" w:sz="4" w:space="0" w:color="auto"/>
            </w:tcBorders>
            <w:shd w:val="clear" w:color="auto" w:fill="auto"/>
            <w:vAlign w:val="center"/>
            <w:hideMark/>
          </w:tcPr>
          <w:p w14:paraId="5549E56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118</w:t>
            </w:r>
          </w:p>
        </w:tc>
        <w:tc>
          <w:tcPr>
            <w:tcW w:w="1014" w:type="dxa"/>
            <w:tcBorders>
              <w:top w:val="nil"/>
              <w:left w:val="nil"/>
              <w:bottom w:val="single" w:sz="4" w:space="0" w:color="auto"/>
              <w:right w:val="single" w:sz="4" w:space="0" w:color="auto"/>
            </w:tcBorders>
            <w:shd w:val="clear" w:color="auto" w:fill="auto"/>
            <w:vAlign w:val="center"/>
            <w:hideMark/>
          </w:tcPr>
          <w:p w14:paraId="0EF301F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656%</w:t>
            </w:r>
          </w:p>
        </w:tc>
        <w:tc>
          <w:tcPr>
            <w:tcW w:w="6274" w:type="dxa"/>
            <w:tcBorders>
              <w:top w:val="nil"/>
              <w:left w:val="nil"/>
              <w:bottom w:val="single" w:sz="4" w:space="0" w:color="auto"/>
              <w:right w:val="single" w:sz="4" w:space="0" w:color="auto"/>
            </w:tcBorders>
            <w:shd w:val="clear" w:color="auto" w:fill="auto"/>
            <w:vAlign w:val="bottom"/>
            <w:hideMark/>
          </w:tcPr>
          <w:p w14:paraId="1B9EBD7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A superação em muito o número mínimo de alunos(as) estipulado, se deu ao grande interesse despertado pela qualidade e novidade trazida pelos cursos oferecido pelo Conservatório. Soma-se a isso a grande capacidade de alcance que os cursos online têm. Agregamos estudantes de quase todos os estados da federação superando nossa expectativa inicial, o que nos motiva a continuarmos oferecendo algumas modalidades de cursos online.</w:t>
            </w:r>
          </w:p>
        </w:tc>
        <w:tc>
          <w:tcPr>
            <w:tcW w:w="966" w:type="dxa"/>
            <w:gridSpan w:val="2"/>
            <w:tcBorders>
              <w:top w:val="nil"/>
              <w:left w:val="nil"/>
              <w:bottom w:val="nil"/>
              <w:right w:val="nil"/>
            </w:tcBorders>
            <w:shd w:val="clear" w:color="F3F3F3" w:fill="F2F2F2"/>
            <w:vAlign w:val="bottom"/>
            <w:hideMark/>
          </w:tcPr>
          <w:p w14:paraId="33D65CB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1FDC243" w14:textId="77777777" w:rsidTr="00304EAB">
        <w:trPr>
          <w:gridAfter w:val="1"/>
          <w:wAfter w:w="45" w:type="dxa"/>
          <w:trHeight w:val="1570"/>
        </w:trPr>
        <w:tc>
          <w:tcPr>
            <w:tcW w:w="284" w:type="dxa"/>
            <w:vMerge/>
            <w:tcBorders>
              <w:top w:val="nil"/>
              <w:left w:val="single" w:sz="4" w:space="0" w:color="auto"/>
              <w:bottom w:val="single" w:sz="4" w:space="0" w:color="auto"/>
              <w:right w:val="single" w:sz="4" w:space="0" w:color="auto"/>
            </w:tcBorders>
            <w:vAlign w:val="center"/>
            <w:hideMark/>
          </w:tcPr>
          <w:p w14:paraId="608E3DD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BE6EBA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4EBF06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A72DE9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3D0FBE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435B97B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2BD925E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18</w:t>
            </w:r>
          </w:p>
        </w:tc>
        <w:tc>
          <w:tcPr>
            <w:tcW w:w="1020" w:type="dxa"/>
            <w:tcBorders>
              <w:top w:val="nil"/>
              <w:left w:val="nil"/>
              <w:bottom w:val="single" w:sz="4" w:space="0" w:color="auto"/>
              <w:right w:val="single" w:sz="4" w:space="0" w:color="auto"/>
            </w:tcBorders>
            <w:shd w:val="clear" w:color="33CCCC" w:fill="00B7B2"/>
            <w:vAlign w:val="center"/>
            <w:hideMark/>
          </w:tcPr>
          <w:p w14:paraId="449096A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59</w:t>
            </w:r>
          </w:p>
        </w:tc>
        <w:tc>
          <w:tcPr>
            <w:tcW w:w="1014" w:type="dxa"/>
            <w:tcBorders>
              <w:top w:val="nil"/>
              <w:left w:val="nil"/>
              <w:bottom w:val="single" w:sz="4" w:space="0" w:color="auto"/>
              <w:right w:val="single" w:sz="4" w:space="0" w:color="auto"/>
            </w:tcBorders>
            <w:shd w:val="clear" w:color="auto" w:fill="auto"/>
            <w:vAlign w:val="center"/>
            <w:hideMark/>
          </w:tcPr>
          <w:p w14:paraId="79F0DFF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328%</w:t>
            </w:r>
          </w:p>
        </w:tc>
        <w:tc>
          <w:tcPr>
            <w:tcW w:w="6274" w:type="dxa"/>
            <w:tcBorders>
              <w:top w:val="nil"/>
              <w:left w:val="nil"/>
              <w:bottom w:val="single" w:sz="4" w:space="0" w:color="auto"/>
              <w:right w:val="single" w:sz="4" w:space="0" w:color="auto"/>
            </w:tcBorders>
            <w:shd w:val="clear" w:color="auto" w:fill="auto"/>
            <w:vAlign w:val="bottom"/>
            <w:hideMark/>
          </w:tcPr>
          <w:p w14:paraId="28CD936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A desejada superação da meta, com um número muito acima do mínimo de alunos(as) estipulado, deveu-se ao grande interesse despertado pela qualidade dos professores e interesse e novidade trazida pelos cursos oferecidos pelo Conservatório. Soma-se a isso a grande capacidade de alcance que os cursos online têm. Agregamos estudantes de quase todos os estados da federação superando nossa expectativa inicial, o que nos motiva a continuarmos oferecendo algumas modalidades de cursos online.</w:t>
            </w:r>
          </w:p>
        </w:tc>
        <w:tc>
          <w:tcPr>
            <w:tcW w:w="966" w:type="dxa"/>
            <w:gridSpan w:val="2"/>
            <w:tcBorders>
              <w:top w:val="nil"/>
              <w:left w:val="nil"/>
              <w:bottom w:val="nil"/>
              <w:right w:val="nil"/>
            </w:tcBorders>
            <w:shd w:val="clear" w:color="F3F3F3" w:fill="F2F2F2"/>
            <w:vAlign w:val="bottom"/>
            <w:hideMark/>
          </w:tcPr>
          <w:p w14:paraId="719D7E28"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B0276D0"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3F12566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D88E9D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87F705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C066D6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DA035E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63FBF53"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569B8AD3"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282998E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328%</w:t>
            </w:r>
          </w:p>
        </w:tc>
        <w:tc>
          <w:tcPr>
            <w:tcW w:w="1014" w:type="dxa"/>
            <w:tcBorders>
              <w:top w:val="nil"/>
              <w:left w:val="nil"/>
              <w:bottom w:val="single" w:sz="4" w:space="0" w:color="auto"/>
              <w:right w:val="single" w:sz="4" w:space="0" w:color="auto"/>
            </w:tcBorders>
            <w:shd w:val="clear" w:color="auto" w:fill="auto"/>
            <w:vAlign w:val="center"/>
            <w:hideMark/>
          </w:tcPr>
          <w:p w14:paraId="5EDC482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3C9301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8471BC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0C06C3A" w14:textId="77777777" w:rsidTr="00304EAB">
        <w:trPr>
          <w:trHeight w:val="240"/>
        </w:trPr>
        <w:tc>
          <w:tcPr>
            <w:tcW w:w="15072" w:type="dxa"/>
            <w:gridSpan w:val="11"/>
            <w:tcBorders>
              <w:top w:val="single" w:sz="4" w:space="0" w:color="auto"/>
              <w:left w:val="single" w:sz="4" w:space="0" w:color="auto"/>
              <w:bottom w:val="single" w:sz="4" w:space="0" w:color="auto"/>
              <w:right w:val="single" w:sz="4" w:space="0" w:color="auto"/>
            </w:tcBorders>
            <w:shd w:val="clear" w:color="33CCCC" w:fill="00B7B2"/>
            <w:vAlign w:val="center"/>
            <w:hideMark/>
          </w:tcPr>
          <w:p w14:paraId="2895069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Eixo 1 – Formação Cultural – Cursos Livres</w:t>
            </w:r>
          </w:p>
        </w:tc>
        <w:tc>
          <w:tcPr>
            <w:tcW w:w="966" w:type="dxa"/>
            <w:gridSpan w:val="2"/>
            <w:tcBorders>
              <w:top w:val="nil"/>
              <w:left w:val="nil"/>
              <w:bottom w:val="nil"/>
              <w:right w:val="nil"/>
            </w:tcBorders>
            <w:shd w:val="clear" w:color="F3F3F3" w:fill="F2F2F2"/>
            <w:vAlign w:val="bottom"/>
            <w:hideMark/>
          </w:tcPr>
          <w:p w14:paraId="782BBB6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722874B"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3104CDC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20581E6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Oferecer cursos livres na cidade de Tatuí</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6F93CCC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1422F8C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1CAFD7D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habilitações oferecidas- Cursos semestrais</w:t>
            </w:r>
          </w:p>
        </w:tc>
        <w:tc>
          <w:tcPr>
            <w:tcW w:w="1160" w:type="dxa"/>
            <w:tcBorders>
              <w:top w:val="nil"/>
              <w:left w:val="nil"/>
              <w:bottom w:val="single" w:sz="4" w:space="0" w:color="auto"/>
              <w:right w:val="single" w:sz="4" w:space="0" w:color="auto"/>
            </w:tcBorders>
            <w:shd w:val="clear" w:color="F3F3F3" w:fill="FFFFFF"/>
            <w:vAlign w:val="center"/>
            <w:hideMark/>
          </w:tcPr>
          <w:p w14:paraId="20F9421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F3F3F3" w:fill="FFFFFF"/>
            <w:vAlign w:val="center"/>
            <w:hideMark/>
          </w:tcPr>
          <w:p w14:paraId="1569D33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17D88A7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69440A5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24E482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403407F8"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DF26557" w14:textId="77777777" w:rsidTr="00304EAB">
        <w:trPr>
          <w:gridAfter w:val="1"/>
          <w:wAfter w:w="45" w:type="dxa"/>
          <w:trHeight w:val="1570"/>
        </w:trPr>
        <w:tc>
          <w:tcPr>
            <w:tcW w:w="284" w:type="dxa"/>
            <w:vMerge/>
            <w:tcBorders>
              <w:top w:val="nil"/>
              <w:left w:val="single" w:sz="4" w:space="0" w:color="auto"/>
              <w:bottom w:val="single" w:sz="4" w:space="0" w:color="auto"/>
              <w:right w:val="single" w:sz="4" w:space="0" w:color="auto"/>
            </w:tcBorders>
            <w:vAlign w:val="center"/>
            <w:hideMark/>
          </w:tcPr>
          <w:p w14:paraId="72AD05A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2C008A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C19C9A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45A392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44E6D9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2FCE57E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F3F3F3" w:fill="FFFFFF"/>
            <w:vAlign w:val="center"/>
            <w:hideMark/>
          </w:tcPr>
          <w:p w14:paraId="1A0FE96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w:t>
            </w:r>
          </w:p>
        </w:tc>
        <w:tc>
          <w:tcPr>
            <w:tcW w:w="1020" w:type="dxa"/>
            <w:tcBorders>
              <w:top w:val="nil"/>
              <w:left w:val="nil"/>
              <w:bottom w:val="single" w:sz="4" w:space="0" w:color="auto"/>
              <w:right w:val="single" w:sz="4" w:space="0" w:color="auto"/>
            </w:tcBorders>
            <w:shd w:val="clear" w:color="auto" w:fill="auto"/>
            <w:vAlign w:val="center"/>
            <w:hideMark/>
          </w:tcPr>
          <w:p w14:paraId="6F7ADBA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0</w:t>
            </w:r>
          </w:p>
        </w:tc>
        <w:tc>
          <w:tcPr>
            <w:tcW w:w="1014" w:type="dxa"/>
            <w:tcBorders>
              <w:top w:val="nil"/>
              <w:left w:val="nil"/>
              <w:bottom w:val="single" w:sz="4" w:space="0" w:color="auto"/>
              <w:right w:val="single" w:sz="4" w:space="0" w:color="auto"/>
            </w:tcBorders>
            <w:shd w:val="clear" w:color="auto" w:fill="auto"/>
            <w:vAlign w:val="center"/>
            <w:hideMark/>
          </w:tcPr>
          <w:p w14:paraId="574891F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0%</w:t>
            </w:r>
          </w:p>
        </w:tc>
        <w:tc>
          <w:tcPr>
            <w:tcW w:w="6274" w:type="dxa"/>
            <w:tcBorders>
              <w:top w:val="nil"/>
              <w:left w:val="nil"/>
              <w:bottom w:val="single" w:sz="4" w:space="0" w:color="auto"/>
              <w:right w:val="single" w:sz="4" w:space="0" w:color="auto"/>
            </w:tcBorders>
            <w:shd w:val="clear" w:color="auto" w:fill="auto"/>
            <w:vAlign w:val="bottom"/>
            <w:hideMark/>
          </w:tcPr>
          <w:p w14:paraId="1613BE7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Foram abertas inscrições para quatro cursos  semestrais ministrados por professores da instituição e artistas convidados, com temas variados. Os cursos são totalmente gratuitos e com aulas on-line. Os cursos iniciarão em setembro e serão somados às metas do 3º quadrimestre, ressaltando que não haverá prejuízo ao que se refere à carga horária, neste caso estipulada em 24 horas por curso, bem como ao quantitativo previsto na meta anual. </w:t>
            </w:r>
          </w:p>
        </w:tc>
        <w:tc>
          <w:tcPr>
            <w:tcW w:w="966" w:type="dxa"/>
            <w:gridSpan w:val="2"/>
            <w:tcBorders>
              <w:top w:val="nil"/>
              <w:left w:val="nil"/>
              <w:bottom w:val="nil"/>
              <w:right w:val="nil"/>
            </w:tcBorders>
            <w:shd w:val="clear" w:color="F3F3F3" w:fill="F2F2F2"/>
            <w:vAlign w:val="bottom"/>
            <w:hideMark/>
          </w:tcPr>
          <w:p w14:paraId="0E7EB4FF"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2BDBB93"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726981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EA684C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53F890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1788BC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89696D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4425E8F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F3F3F3" w:fill="FFFFFF"/>
            <w:vAlign w:val="center"/>
            <w:hideMark/>
          </w:tcPr>
          <w:p w14:paraId="7D66EF0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w:t>
            </w:r>
          </w:p>
        </w:tc>
        <w:tc>
          <w:tcPr>
            <w:tcW w:w="1020" w:type="dxa"/>
            <w:tcBorders>
              <w:top w:val="nil"/>
              <w:left w:val="nil"/>
              <w:bottom w:val="single" w:sz="4" w:space="0" w:color="auto"/>
              <w:right w:val="single" w:sz="4" w:space="0" w:color="auto"/>
            </w:tcBorders>
            <w:shd w:val="clear" w:color="auto" w:fill="auto"/>
            <w:vAlign w:val="center"/>
            <w:hideMark/>
          </w:tcPr>
          <w:p w14:paraId="70EC81D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w:t>
            </w:r>
          </w:p>
        </w:tc>
        <w:tc>
          <w:tcPr>
            <w:tcW w:w="1014" w:type="dxa"/>
            <w:tcBorders>
              <w:top w:val="nil"/>
              <w:left w:val="nil"/>
              <w:bottom w:val="single" w:sz="4" w:space="0" w:color="auto"/>
              <w:right w:val="single" w:sz="4" w:space="0" w:color="auto"/>
            </w:tcBorders>
            <w:shd w:val="clear" w:color="auto" w:fill="auto"/>
            <w:vAlign w:val="center"/>
            <w:hideMark/>
          </w:tcPr>
          <w:p w14:paraId="3C3EB64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CE2B3A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012F7EB"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A7D0E61"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3D1E20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5D7ED8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7C0DBA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CB6FCD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30FA5C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6A57373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2EEEA2E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4</w:t>
            </w:r>
          </w:p>
        </w:tc>
        <w:tc>
          <w:tcPr>
            <w:tcW w:w="1020" w:type="dxa"/>
            <w:tcBorders>
              <w:top w:val="nil"/>
              <w:left w:val="nil"/>
              <w:bottom w:val="single" w:sz="4" w:space="0" w:color="auto"/>
              <w:right w:val="single" w:sz="4" w:space="0" w:color="auto"/>
            </w:tcBorders>
            <w:shd w:val="clear" w:color="33CCCC" w:fill="00B7B2"/>
            <w:vAlign w:val="center"/>
            <w:hideMark/>
          </w:tcPr>
          <w:p w14:paraId="13EC7B4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4</w:t>
            </w:r>
          </w:p>
        </w:tc>
        <w:tc>
          <w:tcPr>
            <w:tcW w:w="1014" w:type="dxa"/>
            <w:tcBorders>
              <w:top w:val="nil"/>
              <w:left w:val="nil"/>
              <w:bottom w:val="single" w:sz="4" w:space="0" w:color="auto"/>
              <w:right w:val="single" w:sz="4" w:space="0" w:color="auto"/>
            </w:tcBorders>
            <w:shd w:val="clear" w:color="auto" w:fill="auto"/>
            <w:vAlign w:val="center"/>
            <w:hideMark/>
          </w:tcPr>
          <w:p w14:paraId="7241C98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0DC1F9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7B5F4CB"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30B1CFE"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A9D51D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05889B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FA7A2D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D200EB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1E25EA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4456C98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507ECA43"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2B22545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14" w:type="dxa"/>
            <w:tcBorders>
              <w:top w:val="nil"/>
              <w:left w:val="nil"/>
              <w:bottom w:val="single" w:sz="4" w:space="0" w:color="auto"/>
              <w:right w:val="single" w:sz="4" w:space="0" w:color="auto"/>
            </w:tcBorders>
            <w:shd w:val="clear" w:color="auto" w:fill="auto"/>
            <w:vAlign w:val="center"/>
            <w:hideMark/>
          </w:tcPr>
          <w:p w14:paraId="5F0A6BF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DDBCA5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3EDC0D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F3DB3E9"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4C641AE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7691FE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56FACBA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6E635F2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7545DEF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mínimo de alunos(as) matriculados(as) nos cursos semestrais</w:t>
            </w:r>
          </w:p>
        </w:tc>
        <w:tc>
          <w:tcPr>
            <w:tcW w:w="1160" w:type="dxa"/>
            <w:tcBorders>
              <w:top w:val="nil"/>
              <w:left w:val="nil"/>
              <w:bottom w:val="single" w:sz="4" w:space="0" w:color="auto"/>
              <w:right w:val="single" w:sz="4" w:space="0" w:color="auto"/>
            </w:tcBorders>
            <w:shd w:val="clear" w:color="auto" w:fill="auto"/>
            <w:vAlign w:val="center"/>
            <w:hideMark/>
          </w:tcPr>
          <w:p w14:paraId="148873F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51D4AAE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66AD759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278651D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6FD9ED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AC33E6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9C650FF"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1D2BB7D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139079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3E57DE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61AFFE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4D7E86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39FBAD0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072AD2A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24</w:t>
            </w:r>
          </w:p>
        </w:tc>
        <w:tc>
          <w:tcPr>
            <w:tcW w:w="1020" w:type="dxa"/>
            <w:tcBorders>
              <w:top w:val="nil"/>
              <w:left w:val="nil"/>
              <w:bottom w:val="single" w:sz="4" w:space="0" w:color="auto"/>
              <w:right w:val="single" w:sz="4" w:space="0" w:color="auto"/>
            </w:tcBorders>
            <w:shd w:val="clear" w:color="auto" w:fill="auto"/>
            <w:vAlign w:val="center"/>
            <w:hideMark/>
          </w:tcPr>
          <w:p w14:paraId="10E0C92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0</w:t>
            </w:r>
          </w:p>
        </w:tc>
        <w:tc>
          <w:tcPr>
            <w:tcW w:w="1014" w:type="dxa"/>
            <w:tcBorders>
              <w:top w:val="nil"/>
              <w:left w:val="nil"/>
              <w:bottom w:val="single" w:sz="4" w:space="0" w:color="auto"/>
              <w:right w:val="single" w:sz="4" w:space="0" w:color="auto"/>
            </w:tcBorders>
            <w:shd w:val="clear" w:color="auto" w:fill="auto"/>
            <w:vAlign w:val="center"/>
            <w:hideMark/>
          </w:tcPr>
          <w:p w14:paraId="1A90DD1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0%</w:t>
            </w:r>
          </w:p>
        </w:tc>
        <w:tc>
          <w:tcPr>
            <w:tcW w:w="6274" w:type="dxa"/>
            <w:tcBorders>
              <w:top w:val="nil"/>
              <w:left w:val="nil"/>
              <w:bottom w:val="single" w:sz="4" w:space="0" w:color="auto"/>
              <w:right w:val="single" w:sz="4" w:space="0" w:color="auto"/>
            </w:tcBorders>
            <w:shd w:val="clear" w:color="auto" w:fill="auto"/>
            <w:vAlign w:val="bottom"/>
            <w:hideMark/>
          </w:tcPr>
          <w:p w14:paraId="427F917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Justificativa informada no item 6.1</w:t>
            </w:r>
          </w:p>
        </w:tc>
        <w:tc>
          <w:tcPr>
            <w:tcW w:w="966" w:type="dxa"/>
            <w:gridSpan w:val="2"/>
            <w:tcBorders>
              <w:top w:val="nil"/>
              <w:left w:val="nil"/>
              <w:bottom w:val="nil"/>
              <w:right w:val="nil"/>
            </w:tcBorders>
            <w:shd w:val="clear" w:color="F3F3F3" w:fill="F2F2F2"/>
            <w:vAlign w:val="bottom"/>
            <w:hideMark/>
          </w:tcPr>
          <w:p w14:paraId="32FCDD66"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4781C1F"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381E104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463D5E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512C64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C4D824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348B107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5603940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625382F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24</w:t>
            </w:r>
          </w:p>
        </w:tc>
        <w:tc>
          <w:tcPr>
            <w:tcW w:w="1020" w:type="dxa"/>
            <w:tcBorders>
              <w:top w:val="nil"/>
              <w:left w:val="nil"/>
              <w:bottom w:val="single" w:sz="4" w:space="0" w:color="auto"/>
              <w:right w:val="single" w:sz="4" w:space="0" w:color="auto"/>
            </w:tcBorders>
            <w:shd w:val="clear" w:color="auto" w:fill="auto"/>
            <w:vAlign w:val="center"/>
            <w:hideMark/>
          </w:tcPr>
          <w:p w14:paraId="38D56D6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138</w:t>
            </w:r>
          </w:p>
        </w:tc>
        <w:tc>
          <w:tcPr>
            <w:tcW w:w="1014" w:type="dxa"/>
            <w:tcBorders>
              <w:top w:val="nil"/>
              <w:left w:val="nil"/>
              <w:bottom w:val="single" w:sz="4" w:space="0" w:color="auto"/>
              <w:right w:val="single" w:sz="4" w:space="0" w:color="auto"/>
            </w:tcBorders>
            <w:shd w:val="clear" w:color="auto" w:fill="auto"/>
            <w:vAlign w:val="center"/>
            <w:hideMark/>
          </w:tcPr>
          <w:p w14:paraId="6ED27FB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575%</w:t>
            </w:r>
          </w:p>
        </w:tc>
        <w:tc>
          <w:tcPr>
            <w:tcW w:w="6274" w:type="dxa"/>
            <w:tcBorders>
              <w:top w:val="nil"/>
              <w:left w:val="nil"/>
              <w:bottom w:val="single" w:sz="4" w:space="0" w:color="auto"/>
              <w:right w:val="single" w:sz="4" w:space="0" w:color="auto"/>
            </w:tcBorders>
            <w:shd w:val="clear" w:color="auto" w:fill="auto"/>
            <w:vAlign w:val="bottom"/>
            <w:hideMark/>
          </w:tcPr>
          <w:p w14:paraId="1C7AD9B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Idem a Justificativa do item 5.2.</w:t>
            </w:r>
          </w:p>
        </w:tc>
        <w:tc>
          <w:tcPr>
            <w:tcW w:w="966" w:type="dxa"/>
            <w:gridSpan w:val="2"/>
            <w:tcBorders>
              <w:top w:val="nil"/>
              <w:left w:val="nil"/>
              <w:bottom w:val="nil"/>
              <w:right w:val="nil"/>
            </w:tcBorders>
            <w:shd w:val="clear" w:color="F3F3F3" w:fill="F2F2F2"/>
            <w:vAlign w:val="bottom"/>
            <w:hideMark/>
          </w:tcPr>
          <w:p w14:paraId="2FFEFE8C"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C6D82EC"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EDBB43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D9E865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5948CF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EF01BE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C6BF7D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250EC0B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42038093"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24</w:t>
            </w:r>
          </w:p>
        </w:tc>
        <w:tc>
          <w:tcPr>
            <w:tcW w:w="1020" w:type="dxa"/>
            <w:tcBorders>
              <w:top w:val="nil"/>
              <w:left w:val="nil"/>
              <w:bottom w:val="single" w:sz="4" w:space="0" w:color="auto"/>
              <w:right w:val="single" w:sz="4" w:space="0" w:color="auto"/>
            </w:tcBorders>
            <w:shd w:val="clear" w:color="33CCCC" w:fill="00B7B2"/>
            <w:vAlign w:val="center"/>
            <w:hideMark/>
          </w:tcPr>
          <w:p w14:paraId="1B68504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69</w:t>
            </w:r>
          </w:p>
        </w:tc>
        <w:tc>
          <w:tcPr>
            <w:tcW w:w="1014" w:type="dxa"/>
            <w:tcBorders>
              <w:top w:val="nil"/>
              <w:left w:val="nil"/>
              <w:bottom w:val="single" w:sz="4" w:space="0" w:color="auto"/>
              <w:right w:val="single" w:sz="4" w:space="0" w:color="auto"/>
            </w:tcBorders>
            <w:shd w:val="clear" w:color="auto" w:fill="auto"/>
            <w:vAlign w:val="center"/>
            <w:hideMark/>
          </w:tcPr>
          <w:p w14:paraId="0BDDB66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288%</w:t>
            </w:r>
          </w:p>
        </w:tc>
        <w:tc>
          <w:tcPr>
            <w:tcW w:w="6274" w:type="dxa"/>
            <w:tcBorders>
              <w:top w:val="nil"/>
              <w:left w:val="nil"/>
              <w:bottom w:val="single" w:sz="4" w:space="0" w:color="auto"/>
              <w:right w:val="single" w:sz="4" w:space="0" w:color="auto"/>
            </w:tcBorders>
            <w:shd w:val="clear" w:color="auto" w:fill="auto"/>
            <w:vAlign w:val="bottom"/>
            <w:hideMark/>
          </w:tcPr>
          <w:p w14:paraId="53AC314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FEAC3FD"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8E42351"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044728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CEB446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8ABA0E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B475E4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BF7DC3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7EC947A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0ACEF20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4027523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288%</w:t>
            </w:r>
          </w:p>
        </w:tc>
        <w:tc>
          <w:tcPr>
            <w:tcW w:w="1014" w:type="dxa"/>
            <w:tcBorders>
              <w:top w:val="nil"/>
              <w:left w:val="nil"/>
              <w:bottom w:val="single" w:sz="4" w:space="0" w:color="auto"/>
              <w:right w:val="single" w:sz="4" w:space="0" w:color="auto"/>
            </w:tcBorders>
            <w:shd w:val="clear" w:color="auto" w:fill="auto"/>
            <w:vAlign w:val="center"/>
            <w:hideMark/>
          </w:tcPr>
          <w:p w14:paraId="3F896B0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5DCF3F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887480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B5735E4"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432BB94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F6FFDB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066500F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6.3</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6BE1DE8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532233E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habilitações oferecidas- Cursos de curta duração</w:t>
            </w:r>
          </w:p>
        </w:tc>
        <w:tc>
          <w:tcPr>
            <w:tcW w:w="1160" w:type="dxa"/>
            <w:tcBorders>
              <w:top w:val="nil"/>
              <w:left w:val="nil"/>
              <w:bottom w:val="single" w:sz="4" w:space="0" w:color="auto"/>
              <w:right w:val="single" w:sz="4" w:space="0" w:color="auto"/>
            </w:tcBorders>
            <w:shd w:val="clear" w:color="auto" w:fill="auto"/>
            <w:vAlign w:val="center"/>
            <w:hideMark/>
          </w:tcPr>
          <w:p w14:paraId="622F4AD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4B56ECF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60CE089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5B2D480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331EC7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D4997F3"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1749B64" w14:textId="77777777" w:rsidTr="00304EAB">
        <w:trPr>
          <w:gridAfter w:val="1"/>
          <w:wAfter w:w="45" w:type="dxa"/>
          <w:trHeight w:val="530"/>
        </w:trPr>
        <w:tc>
          <w:tcPr>
            <w:tcW w:w="284" w:type="dxa"/>
            <w:vMerge/>
            <w:tcBorders>
              <w:top w:val="nil"/>
              <w:left w:val="single" w:sz="4" w:space="0" w:color="auto"/>
              <w:bottom w:val="single" w:sz="4" w:space="0" w:color="auto"/>
              <w:right w:val="single" w:sz="4" w:space="0" w:color="auto"/>
            </w:tcBorders>
            <w:vAlign w:val="center"/>
            <w:hideMark/>
          </w:tcPr>
          <w:p w14:paraId="0BBB6C4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034E05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78F449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E465C2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C49DFD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391C2FB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0960453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w:t>
            </w:r>
          </w:p>
        </w:tc>
        <w:tc>
          <w:tcPr>
            <w:tcW w:w="1020" w:type="dxa"/>
            <w:tcBorders>
              <w:top w:val="nil"/>
              <w:left w:val="nil"/>
              <w:bottom w:val="single" w:sz="4" w:space="0" w:color="auto"/>
              <w:right w:val="single" w:sz="4" w:space="0" w:color="auto"/>
            </w:tcBorders>
            <w:shd w:val="clear" w:color="auto" w:fill="auto"/>
            <w:vAlign w:val="center"/>
            <w:hideMark/>
          </w:tcPr>
          <w:p w14:paraId="4D4B595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w:t>
            </w:r>
          </w:p>
        </w:tc>
        <w:tc>
          <w:tcPr>
            <w:tcW w:w="1014" w:type="dxa"/>
            <w:tcBorders>
              <w:top w:val="nil"/>
              <w:left w:val="nil"/>
              <w:bottom w:val="single" w:sz="4" w:space="0" w:color="auto"/>
              <w:right w:val="single" w:sz="4" w:space="0" w:color="auto"/>
            </w:tcBorders>
            <w:shd w:val="clear" w:color="auto" w:fill="auto"/>
            <w:vAlign w:val="center"/>
            <w:hideMark/>
          </w:tcPr>
          <w:p w14:paraId="5EAF581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75%</w:t>
            </w:r>
          </w:p>
        </w:tc>
        <w:tc>
          <w:tcPr>
            <w:tcW w:w="6274" w:type="dxa"/>
            <w:tcBorders>
              <w:top w:val="nil"/>
              <w:left w:val="nil"/>
              <w:bottom w:val="single" w:sz="4" w:space="0" w:color="auto"/>
              <w:right w:val="single" w:sz="4" w:space="0" w:color="auto"/>
            </w:tcBorders>
            <w:shd w:val="clear" w:color="auto" w:fill="auto"/>
            <w:vAlign w:val="bottom"/>
            <w:hideMark/>
          </w:tcPr>
          <w:p w14:paraId="07D2488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Dos quatro cursos livres previstos foram realizados três neste quadrimestre, para o próximo quadrimestre temos programados cinco cursos atendendo assim a meta anual. </w:t>
            </w:r>
          </w:p>
        </w:tc>
        <w:tc>
          <w:tcPr>
            <w:tcW w:w="966" w:type="dxa"/>
            <w:gridSpan w:val="2"/>
            <w:tcBorders>
              <w:top w:val="nil"/>
              <w:left w:val="nil"/>
              <w:bottom w:val="nil"/>
              <w:right w:val="nil"/>
            </w:tcBorders>
            <w:shd w:val="clear" w:color="F3F3F3" w:fill="F2F2F2"/>
            <w:vAlign w:val="bottom"/>
            <w:hideMark/>
          </w:tcPr>
          <w:p w14:paraId="2934963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126F8A3" w14:textId="77777777" w:rsidTr="00304EAB">
        <w:trPr>
          <w:gridAfter w:val="1"/>
          <w:wAfter w:w="45" w:type="dxa"/>
          <w:trHeight w:val="975"/>
        </w:trPr>
        <w:tc>
          <w:tcPr>
            <w:tcW w:w="284" w:type="dxa"/>
            <w:vMerge/>
            <w:tcBorders>
              <w:top w:val="nil"/>
              <w:left w:val="single" w:sz="4" w:space="0" w:color="auto"/>
              <w:bottom w:val="single" w:sz="4" w:space="0" w:color="auto"/>
              <w:right w:val="single" w:sz="4" w:space="0" w:color="auto"/>
            </w:tcBorders>
            <w:vAlign w:val="center"/>
            <w:hideMark/>
          </w:tcPr>
          <w:p w14:paraId="517A477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B15390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83AEC8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7920A4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8A242C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33E9A4F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256A603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w:t>
            </w:r>
          </w:p>
        </w:tc>
        <w:tc>
          <w:tcPr>
            <w:tcW w:w="1020" w:type="dxa"/>
            <w:tcBorders>
              <w:top w:val="nil"/>
              <w:left w:val="nil"/>
              <w:bottom w:val="single" w:sz="4" w:space="0" w:color="auto"/>
              <w:right w:val="single" w:sz="4" w:space="0" w:color="auto"/>
            </w:tcBorders>
            <w:shd w:val="clear" w:color="auto" w:fill="auto"/>
            <w:vAlign w:val="center"/>
            <w:hideMark/>
          </w:tcPr>
          <w:p w14:paraId="7CF8DDB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w:t>
            </w:r>
          </w:p>
        </w:tc>
        <w:tc>
          <w:tcPr>
            <w:tcW w:w="1014" w:type="dxa"/>
            <w:tcBorders>
              <w:top w:val="nil"/>
              <w:left w:val="nil"/>
              <w:bottom w:val="single" w:sz="4" w:space="0" w:color="auto"/>
              <w:right w:val="single" w:sz="4" w:space="0" w:color="auto"/>
            </w:tcBorders>
            <w:shd w:val="clear" w:color="auto" w:fill="auto"/>
            <w:vAlign w:val="center"/>
            <w:hideMark/>
          </w:tcPr>
          <w:p w14:paraId="725E8BD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150%</w:t>
            </w:r>
          </w:p>
        </w:tc>
        <w:tc>
          <w:tcPr>
            <w:tcW w:w="6274" w:type="dxa"/>
            <w:tcBorders>
              <w:top w:val="nil"/>
              <w:left w:val="nil"/>
              <w:bottom w:val="single" w:sz="4" w:space="0" w:color="auto"/>
              <w:right w:val="single" w:sz="4" w:space="0" w:color="auto"/>
            </w:tcBorders>
            <w:shd w:val="clear" w:color="auto" w:fill="auto"/>
            <w:vAlign w:val="bottom"/>
            <w:hideMark/>
          </w:tcPr>
          <w:p w14:paraId="3028D47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No terceiro quadrimestre oferecemos os outros 5 cursos prometidos, mais 1 em parceiria com o Núclo Pavanelli - grupo de circo local, curso integrande de um projeto de Proac Lab do grupo. Assim, passamos de 6 para sete no terceiro quadrimestre, totalizando 9 cursos no ano. </w:t>
            </w:r>
          </w:p>
        </w:tc>
        <w:tc>
          <w:tcPr>
            <w:tcW w:w="966" w:type="dxa"/>
            <w:gridSpan w:val="2"/>
            <w:tcBorders>
              <w:top w:val="nil"/>
              <w:left w:val="nil"/>
              <w:bottom w:val="nil"/>
              <w:right w:val="nil"/>
            </w:tcBorders>
            <w:shd w:val="clear" w:color="F3F3F3" w:fill="F2F2F2"/>
            <w:vAlign w:val="bottom"/>
            <w:hideMark/>
          </w:tcPr>
          <w:p w14:paraId="296C773C"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030FB96"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0F1D55C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36FFDC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A683A6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7B962DC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B68193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739D3E7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7271EDA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8</w:t>
            </w:r>
          </w:p>
        </w:tc>
        <w:tc>
          <w:tcPr>
            <w:tcW w:w="1020" w:type="dxa"/>
            <w:tcBorders>
              <w:top w:val="nil"/>
              <w:left w:val="nil"/>
              <w:bottom w:val="single" w:sz="4" w:space="0" w:color="auto"/>
              <w:right w:val="single" w:sz="4" w:space="0" w:color="auto"/>
            </w:tcBorders>
            <w:shd w:val="clear" w:color="33CCCC" w:fill="00B7B2"/>
            <w:vAlign w:val="center"/>
            <w:hideMark/>
          </w:tcPr>
          <w:p w14:paraId="17B7609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9</w:t>
            </w:r>
          </w:p>
        </w:tc>
        <w:tc>
          <w:tcPr>
            <w:tcW w:w="1014" w:type="dxa"/>
            <w:tcBorders>
              <w:top w:val="nil"/>
              <w:left w:val="nil"/>
              <w:bottom w:val="single" w:sz="4" w:space="0" w:color="auto"/>
              <w:right w:val="single" w:sz="4" w:space="0" w:color="auto"/>
            </w:tcBorders>
            <w:shd w:val="clear" w:color="auto" w:fill="auto"/>
            <w:vAlign w:val="center"/>
            <w:hideMark/>
          </w:tcPr>
          <w:p w14:paraId="7102100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113%</w:t>
            </w:r>
          </w:p>
        </w:tc>
        <w:tc>
          <w:tcPr>
            <w:tcW w:w="6274" w:type="dxa"/>
            <w:tcBorders>
              <w:top w:val="nil"/>
              <w:left w:val="nil"/>
              <w:bottom w:val="single" w:sz="4" w:space="0" w:color="auto"/>
              <w:right w:val="single" w:sz="4" w:space="0" w:color="auto"/>
            </w:tcBorders>
            <w:shd w:val="clear" w:color="auto" w:fill="auto"/>
            <w:vAlign w:val="bottom"/>
            <w:hideMark/>
          </w:tcPr>
          <w:p w14:paraId="772D775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6492C3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D12CDCB"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23094A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CC327A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5D5F85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CA5931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709105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41C4561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24274F3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1317379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113%</w:t>
            </w:r>
          </w:p>
        </w:tc>
        <w:tc>
          <w:tcPr>
            <w:tcW w:w="1014" w:type="dxa"/>
            <w:tcBorders>
              <w:top w:val="nil"/>
              <w:left w:val="nil"/>
              <w:bottom w:val="single" w:sz="4" w:space="0" w:color="auto"/>
              <w:right w:val="single" w:sz="4" w:space="0" w:color="auto"/>
            </w:tcBorders>
            <w:shd w:val="clear" w:color="auto" w:fill="auto"/>
            <w:vAlign w:val="center"/>
            <w:hideMark/>
          </w:tcPr>
          <w:p w14:paraId="7CBD702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A856F0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C00283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60A2AEE"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056DD77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1EFA74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41F2223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6.4</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011791B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003EDFD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mínimo de alunos(as) matriculados(as) nos cursos de curta duração</w:t>
            </w:r>
          </w:p>
        </w:tc>
        <w:tc>
          <w:tcPr>
            <w:tcW w:w="1160" w:type="dxa"/>
            <w:tcBorders>
              <w:top w:val="nil"/>
              <w:left w:val="nil"/>
              <w:bottom w:val="single" w:sz="4" w:space="0" w:color="auto"/>
              <w:right w:val="single" w:sz="4" w:space="0" w:color="auto"/>
            </w:tcBorders>
            <w:shd w:val="clear" w:color="auto" w:fill="auto"/>
            <w:vAlign w:val="center"/>
            <w:hideMark/>
          </w:tcPr>
          <w:p w14:paraId="071F2A2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51A2069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4FE3445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5CC2938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FA18F0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3F9179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69E1201" w14:textId="77777777" w:rsidTr="00304EAB">
        <w:trPr>
          <w:gridAfter w:val="1"/>
          <w:wAfter w:w="45" w:type="dxa"/>
          <w:trHeight w:val="1050"/>
        </w:trPr>
        <w:tc>
          <w:tcPr>
            <w:tcW w:w="284" w:type="dxa"/>
            <w:vMerge/>
            <w:tcBorders>
              <w:top w:val="nil"/>
              <w:left w:val="single" w:sz="4" w:space="0" w:color="auto"/>
              <w:bottom w:val="single" w:sz="4" w:space="0" w:color="auto"/>
              <w:right w:val="single" w:sz="4" w:space="0" w:color="auto"/>
            </w:tcBorders>
            <w:vAlign w:val="center"/>
            <w:hideMark/>
          </w:tcPr>
          <w:p w14:paraId="2F1DE61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91012D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8AE79F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88A191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34F0E30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1841E6A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3339374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24</w:t>
            </w:r>
          </w:p>
        </w:tc>
        <w:tc>
          <w:tcPr>
            <w:tcW w:w="1020" w:type="dxa"/>
            <w:tcBorders>
              <w:top w:val="nil"/>
              <w:left w:val="nil"/>
              <w:bottom w:val="single" w:sz="4" w:space="0" w:color="auto"/>
              <w:right w:val="single" w:sz="4" w:space="0" w:color="auto"/>
            </w:tcBorders>
            <w:shd w:val="clear" w:color="auto" w:fill="auto"/>
            <w:vAlign w:val="center"/>
            <w:hideMark/>
          </w:tcPr>
          <w:p w14:paraId="35099C1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52</w:t>
            </w:r>
          </w:p>
        </w:tc>
        <w:tc>
          <w:tcPr>
            <w:tcW w:w="1014" w:type="dxa"/>
            <w:tcBorders>
              <w:top w:val="nil"/>
              <w:left w:val="nil"/>
              <w:bottom w:val="single" w:sz="4" w:space="0" w:color="auto"/>
              <w:right w:val="single" w:sz="4" w:space="0" w:color="auto"/>
            </w:tcBorders>
            <w:shd w:val="clear" w:color="auto" w:fill="auto"/>
            <w:vAlign w:val="center"/>
            <w:hideMark/>
          </w:tcPr>
          <w:p w14:paraId="4CB70D2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217%</w:t>
            </w:r>
          </w:p>
        </w:tc>
        <w:tc>
          <w:tcPr>
            <w:tcW w:w="6274" w:type="dxa"/>
            <w:tcBorders>
              <w:top w:val="nil"/>
              <w:left w:val="nil"/>
              <w:bottom w:val="single" w:sz="4" w:space="0" w:color="auto"/>
              <w:right w:val="single" w:sz="4" w:space="0" w:color="auto"/>
            </w:tcBorders>
            <w:shd w:val="clear" w:color="auto" w:fill="auto"/>
            <w:vAlign w:val="bottom"/>
            <w:hideMark/>
          </w:tcPr>
          <w:p w14:paraId="257F89D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Os cursos foram previstos para oferta presencial, porém como não foi retomado totalmente o modo presencial, estes foram ofertados de forma online, possibilitando um maior número de alunos em cada curso.</w:t>
            </w:r>
          </w:p>
        </w:tc>
        <w:tc>
          <w:tcPr>
            <w:tcW w:w="966" w:type="dxa"/>
            <w:gridSpan w:val="2"/>
            <w:tcBorders>
              <w:top w:val="nil"/>
              <w:left w:val="nil"/>
              <w:bottom w:val="nil"/>
              <w:right w:val="nil"/>
            </w:tcBorders>
            <w:shd w:val="clear" w:color="F3F3F3" w:fill="F2F2F2"/>
            <w:vAlign w:val="bottom"/>
            <w:hideMark/>
          </w:tcPr>
          <w:p w14:paraId="28D82206"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B0D97F3"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7925715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C79698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8D1202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9CB4B0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70A946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5BECF29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2C2442C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24</w:t>
            </w:r>
          </w:p>
        </w:tc>
        <w:tc>
          <w:tcPr>
            <w:tcW w:w="1020" w:type="dxa"/>
            <w:tcBorders>
              <w:top w:val="nil"/>
              <w:left w:val="nil"/>
              <w:bottom w:val="single" w:sz="4" w:space="0" w:color="auto"/>
              <w:right w:val="single" w:sz="4" w:space="0" w:color="auto"/>
            </w:tcBorders>
            <w:shd w:val="clear" w:color="auto" w:fill="auto"/>
            <w:vAlign w:val="center"/>
            <w:hideMark/>
          </w:tcPr>
          <w:p w14:paraId="0622D30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126</w:t>
            </w:r>
          </w:p>
        </w:tc>
        <w:tc>
          <w:tcPr>
            <w:tcW w:w="1014" w:type="dxa"/>
            <w:tcBorders>
              <w:top w:val="nil"/>
              <w:left w:val="nil"/>
              <w:bottom w:val="single" w:sz="4" w:space="0" w:color="auto"/>
              <w:right w:val="single" w:sz="4" w:space="0" w:color="auto"/>
            </w:tcBorders>
            <w:shd w:val="clear" w:color="auto" w:fill="auto"/>
            <w:vAlign w:val="center"/>
            <w:hideMark/>
          </w:tcPr>
          <w:p w14:paraId="01060A9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525%</w:t>
            </w:r>
          </w:p>
        </w:tc>
        <w:tc>
          <w:tcPr>
            <w:tcW w:w="6274" w:type="dxa"/>
            <w:tcBorders>
              <w:top w:val="nil"/>
              <w:left w:val="nil"/>
              <w:bottom w:val="single" w:sz="4" w:space="0" w:color="auto"/>
              <w:right w:val="single" w:sz="4" w:space="0" w:color="auto"/>
            </w:tcBorders>
            <w:shd w:val="clear" w:color="auto" w:fill="auto"/>
            <w:vAlign w:val="bottom"/>
            <w:hideMark/>
          </w:tcPr>
          <w:p w14:paraId="5FCFDC1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Idem a Justificativa do item 5.2.</w:t>
            </w:r>
          </w:p>
        </w:tc>
        <w:tc>
          <w:tcPr>
            <w:tcW w:w="966" w:type="dxa"/>
            <w:gridSpan w:val="2"/>
            <w:tcBorders>
              <w:top w:val="nil"/>
              <w:left w:val="nil"/>
              <w:bottom w:val="nil"/>
              <w:right w:val="nil"/>
            </w:tcBorders>
            <w:shd w:val="clear" w:color="F3F3F3" w:fill="F2F2F2"/>
            <w:vAlign w:val="bottom"/>
            <w:hideMark/>
          </w:tcPr>
          <w:p w14:paraId="443AB3B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25A9FE7"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738B13A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97DC75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955D83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D55380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9537AA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2941F4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078171E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48</w:t>
            </w:r>
          </w:p>
        </w:tc>
        <w:tc>
          <w:tcPr>
            <w:tcW w:w="1020" w:type="dxa"/>
            <w:tcBorders>
              <w:top w:val="nil"/>
              <w:left w:val="nil"/>
              <w:bottom w:val="single" w:sz="4" w:space="0" w:color="auto"/>
              <w:right w:val="single" w:sz="4" w:space="0" w:color="auto"/>
            </w:tcBorders>
            <w:shd w:val="clear" w:color="33CCCC" w:fill="00B7B2"/>
            <w:vAlign w:val="center"/>
            <w:hideMark/>
          </w:tcPr>
          <w:p w14:paraId="0BFBE68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178</w:t>
            </w:r>
          </w:p>
        </w:tc>
        <w:tc>
          <w:tcPr>
            <w:tcW w:w="1014" w:type="dxa"/>
            <w:tcBorders>
              <w:top w:val="nil"/>
              <w:left w:val="nil"/>
              <w:bottom w:val="single" w:sz="4" w:space="0" w:color="auto"/>
              <w:right w:val="single" w:sz="4" w:space="0" w:color="auto"/>
            </w:tcBorders>
            <w:shd w:val="clear" w:color="auto" w:fill="auto"/>
            <w:vAlign w:val="center"/>
            <w:hideMark/>
          </w:tcPr>
          <w:p w14:paraId="59C8265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371%</w:t>
            </w:r>
          </w:p>
        </w:tc>
        <w:tc>
          <w:tcPr>
            <w:tcW w:w="6274" w:type="dxa"/>
            <w:tcBorders>
              <w:top w:val="nil"/>
              <w:left w:val="nil"/>
              <w:bottom w:val="single" w:sz="4" w:space="0" w:color="auto"/>
              <w:right w:val="single" w:sz="4" w:space="0" w:color="auto"/>
            </w:tcBorders>
            <w:shd w:val="clear" w:color="auto" w:fill="auto"/>
            <w:vAlign w:val="bottom"/>
            <w:hideMark/>
          </w:tcPr>
          <w:p w14:paraId="6E74EAD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6616B35"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9C4503C"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9B53DF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917909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812B27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0566A1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E3181F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5C530F9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7989ABD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3191E90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371%</w:t>
            </w:r>
          </w:p>
        </w:tc>
        <w:tc>
          <w:tcPr>
            <w:tcW w:w="1014" w:type="dxa"/>
            <w:tcBorders>
              <w:top w:val="nil"/>
              <w:left w:val="nil"/>
              <w:bottom w:val="single" w:sz="4" w:space="0" w:color="auto"/>
              <w:right w:val="single" w:sz="4" w:space="0" w:color="auto"/>
            </w:tcBorders>
            <w:shd w:val="clear" w:color="auto" w:fill="auto"/>
            <w:vAlign w:val="center"/>
            <w:hideMark/>
          </w:tcPr>
          <w:p w14:paraId="45A501D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6436DB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43D4E79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355293C" w14:textId="77777777" w:rsidTr="00304EAB">
        <w:trPr>
          <w:trHeight w:val="240"/>
        </w:trPr>
        <w:tc>
          <w:tcPr>
            <w:tcW w:w="15072" w:type="dxa"/>
            <w:gridSpan w:val="11"/>
            <w:tcBorders>
              <w:top w:val="single" w:sz="4" w:space="0" w:color="auto"/>
              <w:left w:val="single" w:sz="4" w:space="0" w:color="auto"/>
              <w:bottom w:val="single" w:sz="4" w:space="0" w:color="auto"/>
              <w:right w:val="single" w:sz="4" w:space="0" w:color="auto"/>
            </w:tcBorders>
            <w:shd w:val="clear" w:color="33CCCC" w:fill="00B7B2"/>
            <w:vAlign w:val="center"/>
            <w:hideMark/>
          </w:tcPr>
          <w:p w14:paraId="5B46EE3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Plano de transição 2021-2022</w:t>
            </w:r>
          </w:p>
        </w:tc>
        <w:tc>
          <w:tcPr>
            <w:tcW w:w="966" w:type="dxa"/>
            <w:gridSpan w:val="2"/>
            <w:tcBorders>
              <w:top w:val="nil"/>
              <w:left w:val="nil"/>
              <w:bottom w:val="nil"/>
              <w:right w:val="nil"/>
            </w:tcBorders>
            <w:shd w:val="clear" w:color="F3F3F3" w:fill="F2F2F2"/>
            <w:vAlign w:val="bottom"/>
            <w:hideMark/>
          </w:tcPr>
          <w:p w14:paraId="4B2E1E8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7B97A52" w14:textId="77777777" w:rsidTr="00304EAB">
        <w:trPr>
          <w:gridAfter w:val="1"/>
          <w:wAfter w:w="45" w:type="dxa"/>
          <w:trHeight w:val="520"/>
        </w:trPr>
        <w:tc>
          <w:tcPr>
            <w:tcW w:w="284" w:type="dxa"/>
            <w:tcBorders>
              <w:top w:val="nil"/>
              <w:left w:val="single" w:sz="4" w:space="0" w:color="auto"/>
              <w:bottom w:val="single" w:sz="4" w:space="0" w:color="auto"/>
              <w:right w:val="single" w:sz="4" w:space="0" w:color="auto"/>
            </w:tcBorders>
            <w:shd w:val="clear" w:color="333300" w:fill="333333"/>
            <w:vAlign w:val="center"/>
            <w:hideMark/>
          </w:tcPr>
          <w:p w14:paraId="351BABA1"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Nº</w:t>
            </w:r>
          </w:p>
        </w:tc>
        <w:tc>
          <w:tcPr>
            <w:tcW w:w="1702" w:type="dxa"/>
            <w:tcBorders>
              <w:top w:val="nil"/>
              <w:left w:val="nil"/>
              <w:bottom w:val="single" w:sz="4" w:space="0" w:color="auto"/>
              <w:right w:val="single" w:sz="4" w:space="0" w:color="auto"/>
            </w:tcBorders>
            <w:shd w:val="clear" w:color="333300" w:fill="333333"/>
            <w:vAlign w:val="center"/>
            <w:hideMark/>
          </w:tcPr>
          <w:p w14:paraId="0194083F"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Ações Pactuadas</w:t>
            </w:r>
          </w:p>
        </w:tc>
        <w:tc>
          <w:tcPr>
            <w:tcW w:w="494" w:type="dxa"/>
            <w:tcBorders>
              <w:top w:val="nil"/>
              <w:left w:val="nil"/>
              <w:bottom w:val="single" w:sz="4" w:space="0" w:color="auto"/>
              <w:right w:val="single" w:sz="4" w:space="0" w:color="auto"/>
            </w:tcBorders>
            <w:shd w:val="clear" w:color="333300" w:fill="333333"/>
            <w:vAlign w:val="center"/>
            <w:hideMark/>
          </w:tcPr>
          <w:p w14:paraId="270D1AAD"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Nº</w:t>
            </w:r>
          </w:p>
        </w:tc>
        <w:tc>
          <w:tcPr>
            <w:tcW w:w="837" w:type="dxa"/>
            <w:tcBorders>
              <w:top w:val="nil"/>
              <w:left w:val="nil"/>
              <w:bottom w:val="single" w:sz="4" w:space="0" w:color="auto"/>
              <w:right w:val="single" w:sz="4" w:space="0" w:color="auto"/>
            </w:tcBorders>
            <w:shd w:val="clear" w:color="333300" w:fill="333333"/>
            <w:vAlign w:val="center"/>
            <w:hideMark/>
          </w:tcPr>
          <w:p w14:paraId="3CC524C2"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Atributo da Mensuração</w:t>
            </w:r>
          </w:p>
        </w:tc>
        <w:tc>
          <w:tcPr>
            <w:tcW w:w="1300" w:type="dxa"/>
            <w:tcBorders>
              <w:top w:val="nil"/>
              <w:left w:val="nil"/>
              <w:bottom w:val="single" w:sz="4" w:space="0" w:color="auto"/>
              <w:right w:val="single" w:sz="4" w:space="0" w:color="auto"/>
            </w:tcBorders>
            <w:shd w:val="clear" w:color="333300" w:fill="333333"/>
            <w:vAlign w:val="center"/>
            <w:hideMark/>
          </w:tcPr>
          <w:p w14:paraId="721FF782"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Mensuração</w:t>
            </w:r>
          </w:p>
        </w:tc>
        <w:tc>
          <w:tcPr>
            <w:tcW w:w="1160" w:type="dxa"/>
            <w:tcBorders>
              <w:top w:val="nil"/>
              <w:left w:val="nil"/>
              <w:bottom w:val="single" w:sz="4" w:space="0" w:color="auto"/>
              <w:right w:val="single" w:sz="4" w:space="0" w:color="auto"/>
            </w:tcBorders>
            <w:shd w:val="clear" w:color="333300" w:fill="333333"/>
            <w:vAlign w:val="center"/>
            <w:hideMark/>
          </w:tcPr>
          <w:p w14:paraId="4F673441"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Período</w:t>
            </w:r>
          </w:p>
        </w:tc>
        <w:tc>
          <w:tcPr>
            <w:tcW w:w="942" w:type="dxa"/>
            <w:tcBorders>
              <w:top w:val="nil"/>
              <w:left w:val="nil"/>
              <w:bottom w:val="single" w:sz="4" w:space="0" w:color="auto"/>
              <w:right w:val="single" w:sz="4" w:space="0" w:color="auto"/>
            </w:tcBorders>
            <w:shd w:val="clear" w:color="333300" w:fill="333333"/>
            <w:vAlign w:val="center"/>
            <w:hideMark/>
          </w:tcPr>
          <w:p w14:paraId="454C8F88"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Previsão Quadrimestral</w:t>
            </w:r>
          </w:p>
        </w:tc>
        <w:tc>
          <w:tcPr>
            <w:tcW w:w="1020" w:type="dxa"/>
            <w:tcBorders>
              <w:top w:val="nil"/>
              <w:left w:val="nil"/>
              <w:bottom w:val="single" w:sz="4" w:space="0" w:color="auto"/>
              <w:right w:val="single" w:sz="4" w:space="0" w:color="auto"/>
            </w:tcBorders>
            <w:shd w:val="clear" w:color="333300" w:fill="333333"/>
            <w:vAlign w:val="center"/>
            <w:hideMark/>
          </w:tcPr>
          <w:p w14:paraId="252B4028"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Realizado</w:t>
            </w:r>
          </w:p>
        </w:tc>
        <w:tc>
          <w:tcPr>
            <w:tcW w:w="1014" w:type="dxa"/>
            <w:tcBorders>
              <w:top w:val="nil"/>
              <w:left w:val="nil"/>
              <w:bottom w:val="single" w:sz="4" w:space="0" w:color="auto"/>
              <w:right w:val="single" w:sz="4" w:space="0" w:color="auto"/>
            </w:tcBorders>
            <w:shd w:val="clear" w:color="333300" w:fill="333333"/>
            <w:vAlign w:val="center"/>
            <w:hideMark/>
          </w:tcPr>
          <w:p w14:paraId="0748F9A7"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ICM Quadrimestral</w:t>
            </w:r>
          </w:p>
        </w:tc>
        <w:tc>
          <w:tcPr>
            <w:tcW w:w="6274" w:type="dxa"/>
            <w:tcBorders>
              <w:top w:val="nil"/>
              <w:left w:val="nil"/>
              <w:bottom w:val="single" w:sz="4" w:space="0" w:color="auto"/>
              <w:right w:val="single" w:sz="4" w:space="0" w:color="auto"/>
            </w:tcBorders>
            <w:shd w:val="clear" w:color="333300" w:fill="333333"/>
            <w:vAlign w:val="center"/>
            <w:hideMark/>
          </w:tcPr>
          <w:p w14:paraId="159E3B36"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Justificativa</w:t>
            </w:r>
          </w:p>
        </w:tc>
        <w:tc>
          <w:tcPr>
            <w:tcW w:w="966" w:type="dxa"/>
            <w:gridSpan w:val="2"/>
            <w:tcBorders>
              <w:top w:val="nil"/>
              <w:left w:val="nil"/>
              <w:bottom w:val="nil"/>
              <w:right w:val="nil"/>
            </w:tcBorders>
            <w:shd w:val="clear" w:color="F3F3F3" w:fill="F2F2F2"/>
            <w:vAlign w:val="bottom"/>
            <w:hideMark/>
          </w:tcPr>
          <w:p w14:paraId="72523B4A" w14:textId="77777777" w:rsidR="00304EAB" w:rsidRPr="00304EAB" w:rsidRDefault="00304EAB" w:rsidP="00304EAB">
            <w:pPr>
              <w:spacing w:after="0" w:line="240" w:lineRule="auto"/>
              <w:rPr>
                <w:rFonts w:ascii="Arial" w:eastAsia="Times New Roman" w:hAnsi="Arial" w:cs="Arial"/>
                <w:color w:val="000000"/>
                <w:sz w:val="18"/>
                <w:szCs w:val="18"/>
                <w:lang w:eastAsia="pt-BR"/>
              </w:rPr>
            </w:pPr>
            <w:r w:rsidRPr="00304EAB">
              <w:rPr>
                <w:rFonts w:ascii="Arial" w:eastAsia="Times New Roman" w:hAnsi="Arial" w:cs="Arial"/>
                <w:color w:val="000000"/>
                <w:sz w:val="18"/>
                <w:szCs w:val="18"/>
                <w:lang w:eastAsia="pt-BR"/>
              </w:rPr>
              <w:t> </w:t>
            </w:r>
          </w:p>
        </w:tc>
      </w:tr>
      <w:tr w:rsidR="00304EAB" w:rsidRPr="00304EAB" w14:paraId="305B10AF"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0196801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7</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05BDE10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Concluir a revisão do projeto político pedagógico do Conservatório de Tatuí a luz das novas diretrizes pedagógicas e artísticas</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606FADF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7.1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377237A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33CCF3F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Novo projeto político pedagógico concluído e submetido à SCEC</w:t>
            </w:r>
          </w:p>
        </w:tc>
        <w:tc>
          <w:tcPr>
            <w:tcW w:w="1160" w:type="dxa"/>
            <w:tcBorders>
              <w:top w:val="nil"/>
              <w:left w:val="nil"/>
              <w:bottom w:val="single" w:sz="4" w:space="0" w:color="auto"/>
              <w:right w:val="single" w:sz="4" w:space="0" w:color="auto"/>
            </w:tcBorders>
            <w:shd w:val="clear" w:color="F3F3F3" w:fill="FFFFFF"/>
            <w:vAlign w:val="center"/>
            <w:hideMark/>
          </w:tcPr>
          <w:p w14:paraId="58B8AB8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F3F3F3" w:fill="FFFFFF"/>
            <w:vAlign w:val="center"/>
            <w:hideMark/>
          </w:tcPr>
          <w:p w14:paraId="3F98BDC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61B6029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1E8E3FA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522C0F7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F59BAAA"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C3645BB"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309BC60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3095DE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96337F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E66AD2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40ED59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7824E2E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F3F3F3" w:fill="FFFFFF"/>
            <w:vAlign w:val="center"/>
            <w:hideMark/>
          </w:tcPr>
          <w:p w14:paraId="3A2100F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1F300B1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1125F34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7F3C68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E144F6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5EA336A"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91DFCA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E73B90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88E8AF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F756FB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74B4E0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3EFCD26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F3F3F3" w:fill="FFFFFF"/>
            <w:vAlign w:val="center"/>
            <w:hideMark/>
          </w:tcPr>
          <w:p w14:paraId="0421C42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20" w:type="dxa"/>
            <w:tcBorders>
              <w:top w:val="nil"/>
              <w:left w:val="nil"/>
              <w:bottom w:val="single" w:sz="4" w:space="0" w:color="auto"/>
              <w:right w:val="single" w:sz="4" w:space="0" w:color="auto"/>
            </w:tcBorders>
            <w:shd w:val="clear" w:color="auto" w:fill="auto"/>
            <w:vAlign w:val="center"/>
            <w:hideMark/>
          </w:tcPr>
          <w:p w14:paraId="1E6E6E6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0D8EFAC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13874F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DEB460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206021D"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74C33E2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13527E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F49985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7567563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863825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3C8B9E3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53418BA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w:t>
            </w:r>
          </w:p>
        </w:tc>
        <w:tc>
          <w:tcPr>
            <w:tcW w:w="1020" w:type="dxa"/>
            <w:tcBorders>
              <w:top w:val="nil"/>
              <w:left w:val="nil"/>
              <w:bottom w:val="single" w:sz="4" w:space="0" w:color="auto"/>
              <w:right w:val="single" w:sz="4" w:space="0" w:color="auto"/>
            </w:tcBorders>
            <w:shd w:val="clear" w:color="33CCCC" w:fill="00B7B2"/>
            <w:vAlign w:val="center"/>
            <w:hideMark/>
          </w:tcPr>
          <w:p w14:paraId="14987B0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14" w:type="dxa"/>
            <w:tcBorders>
              <w:top w:val="nil"/>
              <w:left w:val="nil"/>
              <w:bottom w:val="single" w:sz="4" w:space="0" w:color="auto"/>
              <w:right w:val="single" w:sz="4" w:space="0" w:color="auto"/>
            </w:tcBorders>
            <w:shd w:val="clear" w:color="auto" w:fill="auto"/>
            <w:vAlign w:val="center"/>
            <w:hideMark/>
          </w:tcPr>
          <w:p w14:paraId="38B4E68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EFCB63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FE7286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2287D01"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B8BCE5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D77446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388261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92A382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3B98E1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108D7C6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1EEA1FB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16CE531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14" w:type="dxa"/>
            <w:tcBorders>
              <w:top w:val="nil"/>
              <w:left w:val="nil"/>
              <w:bottom w:val="single" w:sz="4" w:space="0" w:color="auto"/>
              <w:right w:val="single" w:sz="4" w:space="0" w:color="auto"/>
            </w:tcBorders>
            <w:shd w:val="clear" w:color="auto" w:fill="auto"/>
            <w:vAlign w:val="center"/>
            <w:hideMark/>
          </w:tcPr>
          <w:p w14:paraId="045777E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A9E74E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BF7F2C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9A8E886"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36504D4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lastRenderedPageBreak/>
              <w:t>8</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41B091C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Concluir o plano diretor da transição para implementação da nova proposta pedagógica do Conservatório de Tatuí</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2DD6417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8.1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0F9B0DF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4A74518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Plano concluído e submetido à SCEC</w:t>
            </w:r>
          </w:p>
        </w:tc>
        <w:tc>
          <w:tcPr>
            <w:tcW w:w="1160" w:type="dxa"/>
            <w:tcBorders>
              <w:top w:val="nil"/>
              <w:left w:val="nil"/>
              <w:bottom w:val="single" w:sz="4" w:space="0" w:color="auto"/>
              <w:right w:val="single" w:sz="4" w:space="0" w:color="auto"/>
            </w:tcBorders>
            <w:shd w:val="clear" w:color="auto" w:fill="auto"/>
            <w:vAlign w:val="center"/>
            <w:hideMark/>
          </w:tcPr>
          <w:p w14:paraId="6B680E0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11EF94B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2F28E65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4F19FB8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2D3A5B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C8A1DDF"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8821FEE"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3FED47E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CEC3FF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E5F82E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12EE33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ED081E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3013BC6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00308F1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61ED677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6BA7872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4F9484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A57772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3BBB3A0"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30FB95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D46FEB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7A5F1A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7435026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30A984E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725D66C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043C51E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20" w:type="dxa"/>
            <w:tcBorders>
              <w:top w:val="nil"/>
              <w:left w:val="nil"/>
              <w:bottom w:val="single" w:sz="4" w:space="0" w:color="auto"/>
              <w:right w:val="single" w:sz="4" w:space="0" w:color="auto"/>
            </w:tcBorders>
            <w:shd w:val="clear" w:color="auto" w:fill="auto"/>
            <w:vAlign w:val="center"/>
            <w:hideMark/>
          </w:tcPr>
          <w:p w14:paraId="191F0FE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57B26DA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325A43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619B83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B84AFCD"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72E6BEB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92F582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855E31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1F63DD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EAFB32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3577D82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51ABF7A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w:t>
            </w:r>
          </w:p>
        </w:tc>
        <w:tc>
          <w:tcPr>
            <w:tcW w:w="1020" w:type="dxa"/>
            <w:tcBorders>
              <w:top w:val="nil"/>
              <w:left w:val="nil"/>
              <w:bottom w:val="single" w:sz="4" w:space="0" w:color="auto"/>
              <w:right w:val="single" w:sz="4" w:space="0" w:color="auto"/>
            </w:tcBorders>
            <w:shd w:val="clear" w:color="33CCCC" w:fill="00B7B2"/>
            <w:vAlign w:val="center"/>
            <w:hideMark/>
          </w:tcPr>
          <w:p w14:paraId="4D48B74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14" w:type="dxa"/>
            <w:tcBorders>
              <w:top w:val="nil"/>
              <w:left w:val="nil"/>
              <w:bottom w:val="single" w:sz="4" w:space="0" w:color="auto"/>
              <w:right w:val="single" w:sz="4" w:space="0" w:color="auto"/>
            </w:tcBorders>
            <w:shd w:val="clear" w:color="auto" w:fill="auto"/>
            <w:vAlign w:val="center"/>
            <w:hideMark/>
          </w:tcPr>
          <w:p w14:paraId="79AD0BE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EAF156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DD4105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7D32BA2"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C593A8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626BB4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6EBB77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BEAF35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F85AAE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15FAC53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506C087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5B8DE6B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14" w:type="dxa"/>
            <w:tcBorders>
              <w:top w:val="nil"/>
              <w:left w:val="nil"/>
              <w:bottom w:val="single" w:sz="4" w:space="0" w:color="auto"/>
              <w:right w:val="single" w:sz="4" w:space="0" w:color="auto"/>
            </w:tcBorders>
            <w:shd w:val="clear" w:color="auto" w:fill="auto"/>
            <w:vAlign w:val="center"/>
            <w:hideMark/>
          </w:tcPr>
          <w:p w14:paraId="6DD8F5B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75825C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4BAE467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D2AB2BB"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7B3DDA3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9</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0EE94D4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Concluir o manual do aluno 2022</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2746091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9.1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44D7739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187A8FE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Manual concluído e submetido à SCEC</w:t>
            </w:r>
          </w:p>
        </w:tc>
        <w:tc>
          <w:tcPr>
            <w:tcW w:w="1160" w:type="dxa"/>
            <w:tcBorders>
              <w:top w:val="nil"/>
              <w:left w:val="nil"/>
              <w:bottom w:val="single" w:sz="4" w:space="0" w:color="auto"/>
              <w:right w:val="single" w:sz="4" w:space="0" w:color="auto"/>
            </w:tcBorders>
            <w:shd w:val="clear" w:color="auto" w:fill="auto"/>
            <w:vAlign w:val="center"/>
            <w:hideMark/>
          </w:tcPr>
          <w:p w14:paraId="30F0145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0548617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44D0A7C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13C0DC4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8CE591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4F3DB3E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FA8A5B6"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3A176A4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F55F8E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03B2D4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944074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1D91C5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1122249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65E31BB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54AAE0F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3A8476D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6D0B2B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F63B87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526ECB6"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03EA3A5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BCC115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EC2F1C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7C1523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E7B6DA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402B8F6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6229C23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20" w:type="dxa"/>
            <w:tcBorders>
              <w:top w:val="nil"/>
              <w:left w:val="nil"/>
              <w:bottom w:val="single" w:sz="4" w:space="0" w:color="auto"/>
              <w:right w:val="single" w:sz="4" w:space="0" w:color="auto"/>
            </w:tcBorders>
            <w:shd w:val="clear" w:color="auto" w:fill="auto"/>
            <w:vAlign w:val="center"/>
            <w:hideMark/>
          </w:tcPr>
          <w:p w14:paraId="770D1A6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4CBB2B3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375238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FE02636"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818CDFC"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153EF2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C09F69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545053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3E7234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541D32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594F6AD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56C3BAB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w:t>
            </w:r>
          </w:p>
        </w:tc>
        <w:tc>
          <w:tcPr>
            <w:tcW w:w="1020" w:type="dxa"/>
            <w:tcBorders>
              <w:top w:val="nil"/>
              <w:left w:val="nil"/>
              <w:bottom w:val="single" w:sz="4" w:space="0" w:color="auto"/>
              <w:right w:val="single" w:sz="4" w:space="0" w:color="auto"/>
            </w:tcBorders>
            <w:shd w:val="clear" w:color="33CCCC" w:fill="00B7B2"/>
            <w:vAlign w:val="center"/>
            <w:hideMark/>
          </w:tcPr>
          <w:p w14:paraId="2DDEBFD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14" w:type="dxa"/>
            <w:tcBorders>
              <w:top w:val="nil"/>
              <w:left w:val="nil"/>
              <w:bottom w:val="single" w:sz="4" w:space="0" w:color="auto"/>
              <w:right w:val="single" w:sz="4" w:space="0" w:color="auto"/>
            </w:tcBorders>
            <w:shd w:val="clear" w:color="auto" w:fill="auto"/>
            <w:vAlign w:val="center"/>
            <w:hideMark/>
          </w:tcPr>
          <w:p w14:paraId="55719DC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2BDAD0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41A312E6"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568815C"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AA3118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CE3CE0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A6454B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612A65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484BB8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31B65B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4D1ADDE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1ABEA88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14" w:type="dxa"/>
            <w:tcBorders>
              <w:top w:val="nil"/>
              <w:left w:val="nil"/>
              <w:bottom w:val="single" w:sz="4" w:space="0" w:color="auto"/>
              <w:right w:val="single" w:sz="4" w:space="0" w:color="auto"/>
            </w:tcBorders>
            <w:shd w:val="clear" w:color="auto" w:fill="auto"/>
            <w:vAlign w:val="center"/>
            <w:hideMark/>
          </w:tcPr>
          <w:p w14:paraId="1F541ED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92F986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1F6D57A"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F534E9C" w14:textId="77777777" w:rsidTr="00304EAB">
        <w:trPr>
          <w:trHeight w:val="240"/>
        </w:trPr>
        <w:tc>
          <w:tcPr>
            <w:tcW w:w="15072" w:type="dxa"/>
            <w:gridSpan w:val="11"/>
            <w:tcBorders>
              <w:top w:val="single" w:sz="4" w:space="0" w:color="auto"/>
              <w:left w:val="single" w:sz="4" w:space="0" w:color="auto"/>
              <w:bottom w:val="single" w:sz="4" w:space="0" w:color="auto"/>
              <w:right w:val="single" w:sz="4" w:space="0" w:color="auto"/>
            </w:tcBorders>
            <w:shd w:val="clear" w:color="33CCCC" w:fill="00B7B2"/>
            <w:vAlign w:val="center"/>
            <w:hideMark/>
          </w:tcPr>
          <w:p w14:paraId="753790A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Eixo 2 – Ações complementares à Formação Cultural – Vivência Artística – Atividades</w:t>
            </w:r>
          </w:p>
        </w:tc>
        <w:tc>
          <w:tcPr>
            <w:tcW w:w="966" w:type="dxa"/>
            <w:gridSpan w:val="2"/>
            <w:tcBorders>
              <w:top w:val="nil"/>
              <w:left w:val="nil"/>
              <w:bottom w:val="nil"/>
              <w:right w:val="nil"/>
            </w:tcBorders>
            <w:shd w:val="clear" w:color="F3F3F3" w:fill="F2F2F2"/>
            <w:vAlign w:val="bottom"/>
            <w:hideMark/>
          </w:tcPr>
          <w:p w14:paraId="6FB5DFB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7DE8CDD" w14:textId="77777777" w:rsidTr="00304EAB">
        <w:trPr>
          <w:gridAfter w:val="1"/>
          <w:wAfter w:w="45" w:type="dxa"/>
          <w:trHeight w:val="520"/>
        </w:trPr>
        <w:tc>
          <w:tcPr>
            <w:tcW w:w="284" w:type="dxa"/>
            <w:tcBorders>
              <w:top w:val="nil"/>
              <w:left w:val="single" w:sz="4" w:space="0" w:color="auto"/>
              <w:bottom w:val="single" w:sz="4" w:space="0" w:color="auto"/>
              <w:right w:val="single" w:sz="4" w:space="0" w:color="auto"/>
            </w:tcBorders>
            <w:shd w:val="clear" w:color="333300" w:fill="333333"/>
            <w:vAlign w:val="center"/>
            <w:hideMark/>
          </w:tcPr>
          <w:p w14:paraId="29FB9143"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Nº</w:t>
            </w:r>
          </w:p>
        </w:tc>
        <w:tc>
          <w:tcPr>
            <w:tcW w:w="1702" w:type="dxa"/>
            <w:tcBorders>
              <w:top w:val="nil"/>
              <w:left w:val="nil"/>
              <w:bottom w:val="single" w:sz="4" w:space="0" w:color="auto"/>
              <w:right w:val="single" w:sz="4" w:space="0" w:color="auto"/>
            </w:tcBorders>
            <w:shd w:val="clear" w:color="333300" w:fill="333333"/>
            <w:vAlign w:val="center"/>
            <w:hideMark/>
          </w:tcPr>
          <w:p w14:paraId="330081F8"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Ações Pactuadas</w:t>
            </w:r>
          </w:p>
        </w:tc>
        <w:tc>
          <w:tcPr>
            <w:tcW w:w="494" w:type="dxa"/>
            <w:tcBorders>
              <w:top w:val="nil"/>
              <w:left w:val="nil"/>
              <w:bottom w:val="single" w:sz="4" w:space="0" w:color="auto"/>
              <w:right w:val="single" w:sz="4" w:space="0" w:color="auto"/>
            </w:tcBorders>
            <w:shd w:val="clear" w:color="333300" w:fill="333333"/>
            <w:vAlign w:val="center"/>
            <w:hideMark/>
          </w:tcPr>
          <w:p w14:paraId="3586DDA3"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Nº</w:t>
            </w:r>
          </w:p>
        </w:tc>
        <w:tc>
          <w:tcPr>
            <w:tcW w:w="837" w:type="dxa"/>
            <w:tcBorders>
              <w:top w:val="nil"/>
              <w:left w:val="nil"/>
              <w:bottom w:val="single" w:sz="4" w:space="0" w:color="auto"/>
              <w:right w:val="single" w:sz="4" w:space="0" w:color="auto"/>
            </w:tcBorders>
            <w:shd w:val="clear" w:color="333300" w:fill="333333"/>
            <w:vAlign w:val="center"/>
            <w:hideMark/>
          </w:tcPr>
          <w:p w14:paraId="11F18831"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Atributo da Mensuração</w:t>
            </w:r>
          </w:p>
        </w:tc>
        <w:tc>
          <w:tcPr>
            <w:tcW w:w="1300" w:type="dxa"/>
            <w:tcBorders>
              <w:top w:val="nil"/>
              <w:left w:val="nil"/>
              <w:bottom w:val="single" w:sz="4" w:space="0" w:color="auto"/>
              <w:right w:val="single" w:sz="4" w:space="0" w:color="auto"/>
            </w:tcBorders>
            <w:shd w:val="clear" w:color="333300" w:fill="333333"/>
            <w:vAlign w:val="center"/>
            <w:hideMark/>
          </w:tcPr>
          <w:p w14:paraId="7A026855"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Mensuração</w:t>
            </w:r>
          </w:p>
        </w:tc>
        <w:tc>
          <w:tcPr>
            <w:tcW w:w="1160" w:type="dxa"/>
            <w:tcBorders>
              <w:top w:val="nil"/>
              <w:left w:val="nil"/>
              <w:bottom w:val="single" w:sz="4" w:space="0" w:color="auto"/>
              <w:right w:val="single" w:sz="4" w:space="0" w:color="auto"/>
            </w:tcBorders>
            <w:shd w:val="clear" w:color="333300" w:fill="333333"/>
            <w:vAlign w:val="center"/>
            <w:hideMark/>
          </w:tcPr>
          <w:p w14:paraId="49698F59"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Período</w:t>
            </w:r>
          </w:p>
        </w:tc>
        <w:tc>
          <w:tcPr>
            <w:tcW w:w="942" w:type="dxa"/>
            <w:tcBorders>
              <w:top w:val="nil"/>
              <w:left w:val="nil"/>
              <w:bottom w:val="single" w:sz="4" w:space="0" w:color="auto"/>
              <w:right w:val="single" w:sz="4" w:space="0" w:color="auto"/>
            </w:tcBorders>
            <w:shd w:val="clear" w:color="333300" w:fill="333333"/>
            <w:vAlign w:val="center"/>
            <w:hideMark/>
          </w:tcPr>
          <w:p w14:paraId="71AD1695"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Previsão Quadrimestral</w:t>
            </w:r>
          </w:p>
        </w:tc>
        <w:tc>
          <w:tcPr>
            <w:tcW w:w="1020" w:type="dxa"/>
            <w:tcBorders>
              <w:top w:val="nil"/>
              <w:left w:val="nil"/>
              <w:bottom w:val="single" w:sz="4" w:space="0" w:color="auto"/>
              <w:right w:val="single" w:sz="4" w:space="0" w:color="auto"/>
            </w:tcBorders>
            <w:shd w:val="clear" w:color="333300" w:fill="333333"/>
            <w:vAlign w:val="center"/>
            <w:hideMark/>
          </w:tcPr>
          <w:p w14:paraId="18483663"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Realizado</w:t>
            </w:r>
          </w:p>
        </w:tc>
        <w:tc>
          <w:tcPr>
            <w:tcW w:w="1014" w:type="dxa"/>
            <w:tcBorders>
              <w:top w:val="nil"/>
              <w:left w:val="nil"/>
              <w:bottom w:val="single" w:sz="4" w:space="0" w:color="auto"/>
              <w:right w:val="single" w:sz="4" w:space="0" w:color="auto"/>
            </w:tcBorders>
            <w:shd w:val="clear" w:color="333300" w:fill="333333"/>
            <w:vAlign w:val="center"/>
            <w:hideMark/>
          </w:tcPr>
          <w:p w14:paraId="255B28F1"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ICM Quadrimestral</w:t>
            </w:r>
          </w:p>
        </w:tc>
        <w:tc>
          <w:tcPr>
            <w:tcW w:w="6274" w:type="dxa"/>
            <w:tcBorders>
              <w:top w:val="nil"/>
              <w:left w:val="nil"/>
              <w:bottom w:val="single" w:sz="4" w:space="0" w:color="auto"/>
              <w:right w:val="single" w:sz="4" w:space="0" w:color="auto"/>
            </w:tcBorders>
            <w:shd w:val="clear" w:color="333300" w:fill="333333"/>
            <w:vAlign w:val="center"/>
            <w:hideMark/>
          </w:tcPr>
          <w:p w14:paraId="353E6923"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Justificativa</w:t>
            </w:r>
          </w:p>
        </w:tc>
        <w:tc>
          <w:tcPr>
            <w:tcW w:w="966" w:type="dxa"/>
            <w:gridSpan w:val="2"/>
            <w:tcBorders>
              <w:top w:val="nil"/>
              <w:left w:val="nil"/>
              <w:bottom w:val="nil"/>
              <w:right w:val="nil"/>
            </w:tcBorders>
            <w:shd w:val="clear" w:color="F3F3F3" w:fill="F2F2F2"/>
            <w:vAlign w:val="bottom"/>
            <w:hideMark/>
          </w:tcPr>
          <w:p w14:paraId="36543769" w14:textId="77777777" w:rsidR="00304EAB" w:rsidRPr="00304EAB" w:rsidRDefault="00304EAB" w:rsidP="00304EAB">
            <w:pPr>
              <w:spacing w:after="0" w:line="240" w:lineRule="auto"/>
              <w:rPr>
                <w:rFonts w:ascii="Arial" w:eastAsia="Times New Roman" w:hAnsi="Arial" w:cs="Arial"/>
                <w:color w:val="000000"/>
                <w:sz w:val="18"/>
                <w:szCs w:val="18"/>
                <w:lang w:eastAsia="pt-BR"/>
              </w:rPr>
            </w:pPr>
            <w:r w:rsidRPr="00304EAB">
              <w:rPr>
                <w:rFonts w:ascii="Arial" w:eastAsia="Times New Roman" w:hAnsi="Arial" w:cs="Arial"/>
                <w:color w:val="000000"/>
                <w:sz w:val="18"/>
                <w:szCs w:val="18"/>
                <w:lang w:eastAsia="pt-BR"/>
              </w:rPr>
              <w:t> </w:t>
            </w:r>
          </w:p>
        </w:tc>
      </w:tr>
      <w:tr w:rsidR="00304EAB" w:rsidRPr="00304EAB" w14:paraId="3918D30E"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0FCECC5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0B81AEC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Realizar Semanas de Música de Câmara e Mostras Internas</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0919B56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3A4FCB2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2230DE73"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eventos</w:t>
            </w:r>
          </w:p>
        </w:tc>
        <w:tc>
          <w:tcPr>
            <w:tcW w:w="1160" w:type="dxa"/>
            <w:tcBorders>
              <w:top w:val="nil"/>
              <w:left w:val="nil"/>
              <w:bottom w:val="single" w:sz="4" w:space="0" w:color="auto"/>
              <w:right w:val="single" w:sz="4" w:space="0" w:color="auto"/>
            </w:tcBorders>
            <w:shd w:val="clear" w:color="F3F3F3" w:fill="FFFFFF"/>
            <w:vAlign w:val="center"/>
            <w:hideMark/>
          </w:tcPr>
          <w:p w14:paraId="47D2A85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F3F3F3" w:fill="FFFFFF"/>
            <w:vAlign w:val="center"/>
            <w:hideMark/>
          </w:tcPr>
          <w:p w14:paraId="7791AF4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2AFF340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1B7BD19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823D6D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1F68353"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89F6AEC" w14:textId="77777777" w:rsidTr="00304EAB">
        <w:trPr>
          <w:gridAfter w:val="1"/>
          <w:wAfter w:w="45" w:type="dxa"/>
          <w:trHeight w:val="1658"/>
        </w:trPr>
        <w:tc>
          <w:tcPr>
            <w:tcW w:w="284" w:type="dxa"/>
            <w:vMerge/>
            <w:tcBorders>
              <w:top w:val="nil"/>
              <w:left w:val="single" w:sz="4" w:space="0" w:color="auto"/>
              <w:bottom w:val="single" w:sz="4" w:space="0" w:color="auto"/>
              <w:right w:val="single" w:sz="4" w:space="0" w:color="auto"/>
            </w:tcBorders>
            <w:vAlign w:val="center"/>
            <w:hideMark/>
          </w:tcPr>
          <w:p w14:paraId="08659A0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CD1CAA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757CAD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E0DB56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EF62B8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54F1C45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F3F3F3" w:fill="FFFFFF"/>
            <w:vAlign w:val="center"/>
            <w:hideMark/>
          </w:tcPr>
          <w:p w14:paraId="5A05608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1B559DC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14" w:type="dxa"/>
            <w:tcBorders>
              <w:top w:val="nil"/>
              <w:left w:val="nil"/>
              <w:bottom w:val="single" w:sz="4" w:space="0" w:color="auto"/>
              <w:right w:val="single" w:sz="4" w:space="0" w:color="auto"/>
            </w:tcBorders>
            <w:shd w:val="clear" w:color="auto" w:fill="auto"/>
            <w:vAlign w:val="center"/>
            <w:hideMark/>
          </w:tcPr>
          <w:p w14:paraId="3E92704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2EA01E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Na elaboração do plano de trabalho acreditávamos que seria possível a retomada das atividades presenciais em meados do primeiro semestre, e que portanto, não conseguiríamos realizar essa mostra. Entretanto, as aulas de música de câmara foram se adaptando ao modelo virtual, e tanto professores como alunos realizaram  trabalho audiovisuais. Como tinhamos um grande número de grupos participantes resolvemos antecipar um evento como trabalho final do semestre, sendo desenvolvido no caráter de incentivo artistico pedagógico.</w:t>
            </w:r>
          </w:p>
        </w:tc>
        <w:tc>
          <w:tcPr>
            <w:tcW w:w="966" w:type="dxa"/>
            <w:gridSpan w:val="2"/>
            <w:tcBorders>
              <w:top w:val="nil"/>
              <w:left w:val="nil"/>
              <w:bottom w:val="nil"/>
              <w:right w:val="nil"/>
            </w:tcBorders>
            <w:shd w:val="clear" w:color="F3F3F3" w:fill="F2F2F2"/>
            <w:vAlign w:val="bottom"/>
            <w:hideMark/>
          </w:tcPr>
          <w:p w14:paraId="3656BD0D"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128AACC" w14:textId="77777777" w:rsidTr="00304EAB">
        <w:trPr>
          <w:gridAfter w:val="1"/>
          <w:wAfter w:w="45" w:type="dxa"/>
          <w:trHeight w:val="2090"/>
        </w:trPr>
        <w:tc>
          <w:tcPr>
            <w:tcW w:w="284" w:type="dxa"/>
            <w:vMerge/>
            <w:tcBorders>
              <w:top w:val="nil"/>
              <w:left w:val="single" w:sz="4" w:space="0" w:color="auto"/>
              <w:bottom w:val="single" w:sz="4" w:space="0" w:color="auto"/>
              <w:right w:val="single" w:sz="4" w:space="0" w:color="auto"/>
            </w:tcBorders>
            <w:vAlign w:val="center"/>
            <w:hideMark/>
          </w:tcPr>
          <w:p w14:paraId="56D5B95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0346E7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67E8A9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F98C2D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32786E9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5137ED6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699A572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w:t>
            </w:r>
          </w:p>
        </w:tc>
        <w:tc>
          <w:tcPr>
            <w:tcW w:w="1020" w:type="dxa"/>
            <w:tcBorders>
              <w:top w:val="nil"/>
              <w:left w:val="nil"/>
              <w:bottom w:val="single" w:sz="4" w:space="0" w:color="auto"/>
              <w:right w:val="single" w:sz="4" w:space="0" w:color="auto"/>
            </w:tcBorders>
            <w:shd w:val="clear" w:color="auto" w:fill="auto"/>
            <w:vAlign w:val="center"/>
            <w:hideMark/>
          </w:tcPr>
          <w:p w14:paraId="610DBCB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w:t>
            </w:r>
          </w:p>
        </w:tc>
        <w:tc>
          <w:tcPr>
            <w:tcW w:w="1014" w:type="dxa"/>
            <w:tcBorders>
              <w:top w:val="nil"/>
              <w:left w:val="nil"/>
              <w:bottom w:val="single" w:sz="4" w:space="0" w:color="auto"/>
              <w:right w:val="single" w:sz="4" w:space="0" w:color="auto"/>
            </w:tcBorders>
            <w:shd w:val="clear" w:color="auto" w:fill="auto"/>
            <w:vAlign w:val="center"/>
            <w:hideMark/>
          </w:tcPr>
          <w:p w14:paraId="670CD07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200%</w:t>
            </w:r>
          </w:p>
        </w:tc>
        <w:tc>
          <w:tcPr>
            <w:tcW w:w="6274" w:type="dxa"/>
            <w:tcBorders>
              <w:top w:val="nil"/>
              <w:left w:val="nil"/>
              <w:bottom w:val="single" w:sz="4" w:space="0" w:color="auto"/>
              <w:right w:val="single" w:sz="4" w:space="0" w:color="auto"/>
            </w:tcBorders>
            <w:shd w:val="clear" w:color="auto" w:fill="auto"/>
            <w:vAlign w:val="bottom"/>
            <w:hideMark/>
          </w:tcPr>
          <w:p w14:paraId="71A6D40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Como já explicado anteriormente, na elaboração do plano de trabalho acreditávamos que seria possível a retomada das atividades presenciais em meados do primeiro semestre, e que portanto, não conseguiríamos realizar essa mostra em tão pouco tempo de aulas/ensaios. Com a manutenção do modelo virtual, nos deparamos com uma grande resposta de alunos e professores de Música de Câmara e dos responsáveis pelas Mostras Internas. Dessa forma,  foi possível antecipar um evento ao quadrimestre anterior e neste pudemos realizar o dobro de eventos previstos. Pudemos, inclusive, experimentar um modelo híbrido, parte presencial ao vivo e parte pré-gravada com transmissão simultânea.</w:t>
            </w:r>
          </w:p>
        </w:tc>
        <w:tc>
          <w:tcPr>
            <w:tcW w:w="966" w:type="dxa"/>
            <w:gridSpan w:val="2"/>
            <w:tcBorders>
              <w:top w:val="nil"/>
              <w:left w:val="nil"/>
              <w:bottom w:val="nil"/>
              <w:right w:val="nil"/>
            </w:tcBorders>
            <w:shd w:val="clear" w:color="F3F3F3" w:fill="F2F2F2"/>
            <w:vAlign w:val="bottom"/>
            <w:hideMark/>
          </w:tcPr>
          <w:p w14:paraId="2820E61D"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0FCEE55"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02D19C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D4357B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B89C31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F0DB2C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B9148D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6FA3A52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74030B6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3</w:t>
            </w:r>
          </w:p>
        </w:tc>
        <w:tc>
          <w:tcPr>
            <w:tcW w:w="1020" w:type="dxa"/>
            <w:tcBorders>
              <w:top w:val="nil"/>
              <w:left w:val="nil"/>
              <w:bottom w:val="single" w:sz="4" w:space="0" w:color="auto"/>
              <w:right w:val="single" w:sz="4" w:space="0" w:color="auto"/>
            </w:tcBorders>
            <w:shd w:val="clear" w:color="33CCCC" w:fill="00B7B2"/>
            <w:vAlign w:val="center"/>
            <w:hideMark/>
          </w:tcPr>
          <w:p w14:paraId="33DA3B0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7</w:t>
            </w:r>
          </w:p>
        </w:tc>
        <w:tc>
          <w:tcPr>
            <w:tcW w:w="1014" w:type="dxa"/>
            <w:tcBorders>
              <w:top w:val="nil"/>
              <w:left w:val="nil"/>
              <w:bottom w:val="single" w:sz="4" w:space="0" w:color="auto"/>
              <w:right w:val="single" w:sz="4" w:space="0" w:color="auto"/>
            </w:tcBorders>
            <w:shd w:val="clear" w:color="auto" w:fill="auto"/>
            <w:vAlign w:val="center"/>
            <w:hideMark/>
          </w:tcPr>
          <w:p w14:paraId="56173AB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233%</w:t>
            </w:r>
          </w:p>
        </w:tc>
        <w:tc>
          <w:tcPr>
            <w:tcW w:w="6274" w:type="dxa"/>
            <w:tcBorders>
              <w:top w:val="nil"/>
              <w:left w:val="nil"/>
              <w:bottom w:val="single" w:sz="4" w:space="0" w:color="auto"/>
              <w:right w:val="single" w:sz="4" w:space="0" w:color="auto"/>
            </w:tcBorders>
            <w:shd w:val="clear" w:color="auto" w:fill="auto"/>
            <w:vAlign w:val="bottom"/>
            <w:hideMark/>
          </w:tcPr>
          <w:p w14:paraId="5434105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C62AFB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D3E2AF9"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24FF25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010EE0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488C7D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E66F3E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EA776E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2989462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1255E02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0383F2D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233%</w:t>
            </w:r>
          </w:p>
        </w:tc>
        <w:tc>
          <w:tcPr>
            <w:tcW w:w="1014" w:type="dxa"/>
            <w:tcBorders>
              <w:top w:val="nil"/>
              <w:left w:val="nil"/>
              <w:bottom w:val="single" w:sz="4" w:space="0" w:color="auto"/>
              <w:right w:val="single" w:sz="4" w:space="0" w:color="auto"/>
            </w:tcBorders>
            <w:shd w:val="clear" w:color="auto" w:fill="auto"/>
            <w:vAlign w:val="center"/>
            <w:hideMark/>
          </w:tcPr>
          <w:p w14:paraId="7806B81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4D1B38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BE14C6F"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696FE16"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1503549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BD21A2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0641FB1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2C4AB90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49A8742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mínimo de alunos participantes</w:t>
            </w:r>
          </w:p>
        </w:tc>
        <w:tc>
          <w:tcPr>
            <w:tcW w:w="1160" w:type="dxa"/>
            <w:tcBorders>
              <w:top w:val="nil"/>
              <w:left w:val="nil"/>
              <w:bottom w:val="single" w:sz="4" w:space="0" w:color="auto"/>
              <w:right w:val="single" w:sz="4" w:space="0" w:color="auto"/>
            </w:tcBorders>
            <w:shd w:val="clear" w:color="auto" w:fill="auto"/>
            <w:vAlign w:val="center"/>
            <w:hideMark/>
          </w:tcPr>
          <w:p w14:paraId="5E7C70E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67052AD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4C4A0FF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5052581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20AEF8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894FC1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3E3B01F"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99E376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5BF769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D34ECA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26770E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563042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52A3AC9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6C209B2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39EC3A5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39</w:t>
            </w:r>
          </w:p>
        </w:tc>
        <w:tc>
          <w:tcPr>
            <w:tcW w:w="1014" w:type="dxa"/>
            <w:tcBorders>
              <w:top w:val="nil"/>
              <w:left w:val="nil"/>
              <w:bottom w:val="single" w:sz="4" w:space="0" w:color="auto"/>
              <w:right w:val="single" w:sz="4" w:space="0" w:color="auto"/>
            </w:tcBorders>
            <w:shd w:val="clear" w:color="auto" w:fill="auto"/>
            <w:vAlign w:val="center"/>
            <w:hideMark/>
          </w:tcPr>
          <w:p w14:paraId="3688323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1FC454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Justificativa informada no item 10.1</w:t>
            </w:r>
          </w:p>
        </w:tc>
        <w:tc>
          <w:tcPr>
            <w:tcW w:w="966" w:type="dxa"/>
            <w:gridSpan w:val="2"/>
            <w:tcBorders>
              <w:top w:val="nil"/>
              <w:left w:val="nil"/>
              <w:bottom w:val="nil"/>
              <w:right w:val="nil"/>
            </w:tcBorders>
            <w:shd w:val="clear" w:color="F3F3F3" w:fill="F2F2F2"/>
            <w:vAlign w:val="bottom"/>
            <w:hideMark/>
          </w:tcPr>
          <w:p w14:paraId="65FB471A"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A07A1BE" w14:textId="77777777" w:rsidTr="00304EAB">
        <w:trPr>
          <w:gridAfter w:val="1"/>
          <w:wAfter w:w="45" w:type="dxa"/>
          <w:trHeight w:val="4430"/>
        </w:trPr>
        <w:tc>
          <w:tcPr>
            <w:tcW w:w="284" w:type="dxa"/>
            <w:vMerge/>
            <w:tcBorders>
              <w:top w:val="nil"/>
              <w:left w:val="single" w:sz="4" w:space="0" w:color="auto"/>
              <w:bottom w:val="single" w:sz="4" w:space="0" w:color="auto"/>
              <w:right w:val="single" w:sz="4" w:space="0" w:color="auto"/>
            </w:tcBorders>
            <w:vAlign w:val="center"/>
            <w:hideMark/>
          </w:tcPr>
          <w:p w14:paraId="00E882E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2F1E80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5600D4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0EAE21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DEF8EA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0A3F71E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3F01ACB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2250</w:t>
            </w:r>
          </w:p>
        </w:tc>
        <w:tc>
          <w:tcPr>
            <w:tcW w:w="1020" w:type="dxa"/>
            <w:tcBorders>
              <w:top w:val="nil"/>
              <w:left w:val="nil"/>
              <w:bottom w:val="single" w:sz="4" w:space="0" w:color="auto"/>
              <w:right w:val="single" w:sz="4" w:space="0" w:color="auto"/>
            </w:tcBorders>
            <w:shd w:val="clear" w:color="auto" w:fill="auto"/>
            <w:vAlign w:val="center"/>
            <w:hideMark/>
          </w:tcPr>
          <w:p w14:paraId="3E4AF33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317</w:t>
            </w:r>
          </w:p>
        </w:tc>
        <w:tc>
          <w:tcPr>
            <w:tcW w:w="1014" w:type="dxa"/>
            <w:tcBorders>
              <w:top w:val="nil"/>
              <w:left w:val="nil"/>
              <w:bottom w:val="single" w:sz="4" w:space="0" w:color="auto"/>
              <w:right w:val="single" w:sz="4" w:space="0" w:color="auto"/>
            </w:tcBorders>
            <w:shd w:val="clear" w:color="auto" w:fill="auto"/>
            <w:vAlign w:val="center"/>
            <w:hideMark/>
          </w:tcPr>
          <w:p w14:paraId="5C617AE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14%</w:t>
            </w:r>
          </w:p>
        </w:tc>
        <w:tc>
          <w:tcPr>
            <w:tcW w:w="6274" w:type="dxa"/>
            <w:tcBorders>
              <w:top w:val="nil"/>
              <w:left w:val="nil"/>
              <w:bottom w:val="single" w:sz="4" w:space="0" w:color="auto"/>
              <w:right w:val="single" w:sz="4" w:space="0" w:color="auto"/>
            </w:tcBorders>
            <w:shd w:val="clear" w:color="auto" w:fill="auto"/>
            <w:vAlign w:val="bottom"/>
            <w:hideMark/>
          </w:tcPr>
          <w:p w14:paraId="22B55F7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Quando realizamos o Plano de Trabalho não tínhamos precisão do número de alunos  participantes na Disciplina de Música de Câmara e, consequentemente, das Mostras específicas desta ação. Somando-se a este fato, vivenciamos novamente um ano atípico, com muitos trancamentos e desistências em todos os níveis e cursos do Conservatório. Apesar dos muitos esforços, os resultados alcançados nesta disciplina específica, que dependem da prática de tocar junto e que ainda não é possível pelas plataformas existentes no momento, foram surpreendentes. Muitos professores e alunos realizaram mosaicos e registros audiovisuais; Outros grupos puderam retomar presencialmente no final de ano, como pequenos grupos de cordas, entre outros, e se apresentaram ao vivo e foram transmitidos na última Mostra. Apesar de não termos alcançado a meta de alunos participantes, consideramos que os resultados artísticos, de envolvimento dos alunos e alcance de público, superaram nossas expectativas. Estas Mostras podem ser visualizadas no Canal do YouTube do CT. Acreditamos que no próximo ano, com a retomada completa das atividades presencias a realidade seja outra e este número venha a subir. Além disso, cientes de que somente os alunos do nível intermediário e </w:t>
            </w:r>
            <w:r w:rsidRPr="00304EAB">
              <w:rPr>
                <w:rFonts w:ascii="Calibri Light" w:eastAsia="Times New Roman" w:hAnsi="Calibri Light" w:cs="Calibri Light"/>
                <w:sz w:val="20"/>
                <w:szCs w:val="20"/>
                <w:lang w:eastAsia="pt-BR"/>
              </w:rPr>
              <w:lastRenderedPageBreak/>
              <w:t>avançado é que têm esta disciplina em seu percurso escolar, pretendemos rever esta Meta no Plano de Trabalho de 2022 para que seja mais próxima da realidade.</w:t>
            </w:r>
          </w:p>
        </w:tc>
        <w:tc>
          <w:tcPr>
            <w:tcW w:w="966" w:type="dxa"/>
            <w:gridSpan w:val="2"/>
            <w:tcBorders>
              <w:top w:val="nil"/>
              <w:left w:val="nil"/>
              <w:bottom w:val="nil"/>
              <w:right w:val="nil"/>
            </w:tcBorders>
            <w:shd w:val="clear" w:color="F3F3F3" w:fill="F2F2F2"/>
            <w:vAlign w:val="bottom"/>
            <w:hideMark/>
          </w:tcPr>
          <w:p w14:paraId="231C26C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lastRenderedPageBreak/>
              <w:t> </w:t>
            </w:r>
          </w:p>
        </w:tc>
      </w:tr>
      <w:tr w:rsidR="00304EAB" w:rsidRPr="00304EAB" w14:paraId="42F9101C"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1D4B18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7AAF75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4DF64A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792610C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45F34A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1374D7A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0481A60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2250</w:t>
            </w:r>
          </w:p>
        </w:tc>
        <w:tc>
          <w:tcPr>
            <w:tcW w:w="1020" w:type="dxa"/>
            <w:tcBorders>
              <w:top w:val="nil"/>
              <w:left w:val="nil"/>
              <w:bottom w:val="single" w:sz="4" w:space="0" w:color="auto"/>
              <w:right w:val="single" w:sz="4" w:space="0" w:color="auto"/>
            </w:tcBorders>
            <w:shd w:val="clear" w:color="33CCCC" w:fill="00B7B2"/>
            <w:vAlign w:val="center"/>
            <w:hideMark/>
          </w:tcPr>
          <w:p w14:paraId="7CCAAF7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356</w:t>
            </w:r>
          </w:p>
        </w:tc>
        <w:tc>
          <w:tcPr>
            <w:tcW w:w="1014" w:type="dxa"/>
            <w:tcBorders>
              <w:top w:val="nil"/>
              <w:left w:val="nil"/>
              <w:bottom w:val="single" w:sz="4" w:space="0" w:color="auto"/>
              <w:right w:val="single" w:sz="4" w:space="0" w:color="auto"/>
            </w:tcBorders>
            <w:shd w:val="clear" w:color="auto" w:fill="auto"/>
            <w:vAlign w:val="center"/>
            <w:hideMark/>
          </w:tcPr>
          <w:p w14:paraId="06BA0AB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A393DC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10409C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C1E00A5"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7EBC7C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B5C13A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66BD3B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1A748E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9A4FCA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397E06C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32D71E9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01BE65D3"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16%</w:t>
            </w:r>
          </w:p>
        </w:tc>
        <w:tc>
          <w:tcPr>
            <w:tcW w:w="1014" w:type="dxa"/>
            <w:tcBorders>
              <w:top w:val="nil"/>
              <w:left w:val="nil"/>
              <w:bottom w:val="single" w:sz="4" w:space="0" w:color="auto"/>
              <w:right w:val="single" w:sz="4" w:space="0" w:color="auto"/>
            </w:tcBorders>
            <w:shd w:val="clear" w:color="auto" w:fill="auto"/>
            <w:vAlign w:val="center"/>
            <w:hideMark/>
          </w:tcPr>
          <w:p w14:paraId="0054FBA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5746679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430118B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9075EB7"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460B7D7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11</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41D897D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Realizar Recitais e apresentações teatrais de Alunos(as)</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2D46F97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11.1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16DE021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5E02B90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eventos</w:t>
            </w:r>
          </w:p>
        </w:tc>
        <w:tc>
          <w:tcPr>
            <w:tcW w:w="1160" w:type="dxa"/>
            <w:tcBorders>
              <w:top w:val="nil"/>
              <w:left w:val="nil"/>
              <w:bottom w:val="single" w:sz="4" w:space="0" w:color="auto"/>
              <w:right w:val="single" w:sz="4" w:space="0" w:color="auto"/>
            </w:tcBorders>
            <w:shd w:val="clear" w:color="auto" w:fill="auto"/>
            <w:vAlign w:val="center"/>
            <w:hideMark/>
          </w:tcPr>
          <w:p w14:paraId="2980C30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4BC748C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373EB9B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7C67F57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B4037A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9A4240A"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ADEB522" w14:textId="77777777" w:rsidTr="00304EAB">
        <w:trPr>
          <w:gridAfter w:val="1"/>
          <w:wAfter w:w="45" w:type="dxa"/>
          <w:trHeight w:val="1910"/>
        </w:trPr>
        <w:tc>
          <w:tcPr>
            <w:tcW w:w="284" w:type="dxa"/>
            <w:vMerge/>
            <w:tcBorders>
              <w:top w:val="nil"/>
              <w:left w:val="single" w:sz="4" w:space="0" w:color="auto"/>
              <w:bottom w:val="single" w:sz="4" w:space="0" w:color="auto"/>
              <w:right w:val="single" w:sz="4" w:space="0" w:color="auto"/>
            </w:tcBorders>
            <w:vAlign w:val="center"/>
            <w:hideMark/>
          </w:tcPr>
          <w:p w14:paraId="4AC9461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693596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DDA2F0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64AA1C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82DAD9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3B69EA6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6951414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15</w:t>
            </w:r>
          </w:p>
        </w:tc>
        <w:tc>
          <w:tcPr>
            <w:tcW w:w="1020" w:type="dxa"/>
            <w:tcBorders>
              <w:top w:val="nil"/>
              <w:left w:val="nil"/>
              <w:bottom w:val="single" w:sz="4" w:space="0" w:color="auto"/>
              <w:right w:val="single" w:sz="4" w:space="0" w:color="auto"/>
            </w:tcBorders>
            <w:shd w:val="clear" w:color="auto" w:fill="auto"/>
            <w:vAlign w:val="center"/>
            <w:hideMark/>
          </w:tcPr>
          <w:p w14:paraId="6D417FC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131</w:t>
            </w:r>
          </w:p>
        </w:tc>
        <w:tc>
          <w:tcPr>
            <w:tcW w:w="1014" w:type="dxa"/>
            <w:tcBorders>
              <w:top w:val="nil"/>
              <w:left w:val="nil"/>
              <w:bottom w:val="single" w:sz="4" w:space="0" w:color="auto"/>
              <w:right w:val="single" w:sz="4" w:space="0" w:color="auto"/>
            </w:tcBorders>
            <w:shd w:val="clear" w:color="auto" w:fill="auto"/>
            <w:vAlign w:val="center"/>
            <w:hideMark/>
          </w:tcPr>
          <w:p w14:paraId="04CEF5D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873%</w:t>
            </w:r>
          </w:p>
        </w:tc>
        <w:tc>
          <w:tcPr>
            <w:tcW w:w="6274" w:type="dxa"/>
            <w:tcBorders>
              <w:top w:val="nil"/>
              <w:left w:val="nil"/>
              <w:bottom w:val="single" w:sz="4" w:space="0" w:color="auto"/>
              <w:right w:val="single" w:sz="4" w:space="0" w:color="auto"/>
            </w:tcBorders>
            <w:shd w:val="clear" w:color="auto" w:fill="auto"/>
            <w:vAlign w:val="bottom"/>
            <w:hideMark/>
          </w:tcPr>
          <w:p w14:paraId="12BA142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Estes recitais aconteceram em sua maioria, na última semana de junho, e de fato, foram momentos de confraternização, para que os/as alunos/as pudessem se encontrar, ver e ouvir seus colegas, como apresentar os resultados obtidos para os familiares, responsáveis e colegas convidados. Tivemos 131 recitais e apresentações, em diversos formatos, sempre mediados pelo professor responsável pela disciplina ou curso. É importante ressaltar que mesmo com a extrapolação do previsto para o quadrimestre não houve impacto financeiro.</w:t>
            </w:r>
          </w:p>
        </w:tc>
        <w:tc>
          <w:tcPr>
            <w:tcW w:w="966" w:type="dxa"/>
            <w:gridSpan w:val="2"/>
            <w:tcBorders>
              <w:top w:val="nil"/>
              <w:left w:val="nil"/>
              <w:bottom w:val="nil"/>
              <w:right w:val="nil"/>
            </w:tcBorders>
            <w:shd w:val="clear" w:color="F3F3F3" w:fill="F2F2F2"/>
            <w:vAlign w:val="bottom"/>
            <w:hideMark/>
          </w:tcPr>
          <w:p w14:paraId="07A39D85"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E3609EA" w14:textId="77777777" w:rsidTr="00304EAB">
        <w:trPr>
          <w:gridAfter w:val="1"/>
          <w:wAfter w:w="45" w:type="dxa"/>
          <w:trHeight w:val="1050"/>
        </w:trPr>
        <w:tc>
          <w:tcPr>
            <w:tcW w:w="284" w:type="dxa"/>
            <w:vMerge/>
            <w:tcBorders>
              <w:top w:val="nil"/>
              <w:left w:val="single" w:sz="4" w:space="0" w:color="auto"/>
              <w:bottom w:val="single" w:sz="4" w:space="0" w:color="auto"/>
              <w:right w:val="single" w:sz="4" w:space="0" w:color="auto"/>
            </w:tcBorders>
            <w:vAlign w:val="center"/>
            <w:hideMark/>
          </w:tcPr>
          <w:p w14:paraId="3CD7AD9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92A9A2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269658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069845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3B07380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1EFD3B6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73DC0C7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30</w:t>
            </w:r>
          </w:p>
        </w:tc>
        <w:tc>
          <w:tcPr>
            <w:tcW w:w="1020" w:type="dxa"/>
            <w:tcBorders>
              <w:top w:val="nil"/>
              <w:left w:val="nil"/>
              <w:bottom w:val="single" w:sz="4" w:space="0" w:color="auto"/>
              <w:right w:val="single" w:sz="4" w:space="0" w:color="auto"/>
            </w:tcBorders>
            <w:shd w:val="clear" w:color="auto" w:fill="auto"/>
            <w:vAlign w:val="center"/>
            <w:hideMark/>
          </w:tcPr>
          <w:p w14:paraId="5BD6563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48</w:t>
            </w:r>
          </w:p>
        </w:tc>
        <w:tc>
          <w:tcPr>
            <w:tcW w:w="1014" w:type="dxa"/>
            <w:tcBorders>
              <w:top w:val="nil"/>
              <w:left w:val="nil"/>
              <w:bottom w:val="single" w:sz="4" w:space="0" w:color="auto"/>
              <w:right w:val="single" w:sz="4" w:space="0" w:color="auto"/>
            </w:tcBorders>
            <w:shd w:val="clear" w:color="auto" w:fill="auto"/>
            <w:vAlign w:val="center"/>
            <w:hideMark/>
          </w:tcPr>
          <w:p w14:paraId="48B57B7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160%</w:t>
            </w:r>
          </w:p>
        </w:tc>
        <w:tc>
          <w:tcPr>
            <w:tcW w:w="6274" w:type="dxa"/>
            <w:tcBorders>
              <w:top w:val="nil"/>
              <w:left w:val="nil"/>
              <w:bottom w:val="single" w:sz="4" w:space="0" w:color="auto"/>
              <w:right w:val="single" w:sz="4" w:space="0" w:color="auto"/>
            </w:tcBorders>
            <w:shd w:val="clear" w:color="auto" w:fill="auto"/>
            <w:vAlign w:val="bottom"/>
            <w:hideMark/>
          </w:tcPr>
          <w:p w14:paraId="754EE3D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Relizamos uma Mostra de Artes Cênicas no terceiro quadrimentre em um formato novo. Todos os trabalhos se apresentaram duas vezes no intervalo de um mês para que pudéssemos ressaltar o caráter processual dos exercícios cênicos criados. Isso fez com que aumentássemos o número de apresentações pactuadas.</w:t>
            </w:r>
          </w:p>
        </w:tc>
        <w:tc>
          <w:tcPr>
            <w:tcW w:w="966" w:type="dxa"/>
            <w:gridSpan w:val="2"/>
            <w:tcBorders>
              <w:top w:val="nil"/>
              <w:left w:val="nil"/>
              <w:bottom w:val="nil"/>
              <w:right w:val="nil"/>
            </w:tcBorders>
            <w:shd w:val="clear" w:color="F3F3F3" w:fill="F2F2F2"/>
            <w:vAlign w:val="bottom"/>
            <w:hideMark/>
          </w:tcPr>
          <w:p w14:paraId="6E86A35D"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2111B7B"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3A273BD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E2F54D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8D581C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1DFD34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2B948E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592E6DE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653C1D2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45</w:t>
            </w:r>
          </w:p>
        </w:tc>
        <w:tc>
          <w:tcPr>
            <w:tcW w:w="1020" w:type="dxa"/>
            <w:tcBorders>
              <w:top w:val="nil"/>
              <w:left w:val="nil"/>
              <w:bottom w:val="single" w:sz="4" w:space="0" w:color="auto"/>
              <w:right w:val="single" w:sz="4" w:space="0" w:color="auto"/>
            </w:tcBorders>
            <w:shd w:val="clear" w:color="33CCCC" w:fill="00B7B2"/>
            <w:vAlign w:val="center"/>
            <w:hideMark/>
          </w:tcPr>
          <w:p w14:paraId="4E3724E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179</w:t>
            </w:r>
          </w:p>
        </w:tc>
        <w:tc>
          <w:tcPr>
            <w:tcW w:w="1014" w:type="dxa"/>
            <w:tcBorders>
              <w:top w:val="nil"/>
              <w:left w:val="nil"/>
              <w:bottom w:val="single" w:sz="4" w:space="0" w:color="auto"/>
              <w:right w:val="single" w:sz="4" w:space="0" w:color="auto"/>
            </w:tcBorders>
            <w:shd w:val="clear" w:color="auto" w:fill="auto"/>
            <w:vAlign w:val="center"/>
            <w:hideMark/>
          </w:tcPr>
          <w:p w14:paraId="348F938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31C55B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11086D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22DF8F6"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05580B8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DBF560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054C49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F0640C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DEFD20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445A530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58301B9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48A061B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398%</w:t>
            </w:r>
          </w:p>
        </w:tc>
        <w:tc>
          <w:tcPr>
            <w:tcW w:w="1014" w:type="dxa"/>
            <w:tcBorders>
              <w:top w:val="nil"/>
              <w:left w:val="nil"/>
              <w:bottom w:val="single" w:sz="4" w:space="0" w:color="auto"/>
              <w:right w:val="single" w:sz="4" w:space="0" w:color="auto"/>
            </w:tcBorders>
            <w:shd w:val="clear" w:color="auto" w:fill="auto"/>
            <w:vAlign w:val="center"/>
            <w:hideMark/>
          </w:tcPr>
          <w:p w14:paraId="4BD1000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BFB950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D9181D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3B9EEC0"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38B4942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2A4DBD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099283A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11.2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54D1482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7BC9F09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mínimo de alunos participantes</w:t>
            </w:r>
          </w:p>
        </w:tc>
        <w:tc>
          <w:tcPr>
            <w:tcW w:w="1160" w:type="dxa"/>
            <w:tcBorders>
              <w:top w:val="nil"/>
              <w:left w:val="nil"/>
              <w:bottom w:val="single" w:sz="4" w:space="0" w:color="auto"/>
              <w:right w:val="single" w:sz="4" w:space="0" w:color="auto"/>
            </w:tcBorders>
            <w:shd w:val="clear" w:color="auto" w:fill="auto"/>
            <w:vAlign w:val="center"/>
            <w:hideMark/>
          </w:tcPr>
          <w:p w14:paraId="0D210D5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48093C3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2558B92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57C370C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FCA157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6A6AFFB"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5C4DF8F"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F0908E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8A8496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B1413E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C4CAD4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4A0829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6CBFAA9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1000F9E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30</w:t>
            </w:r>
          </w:p>
        </w:tc>
        <w:tc>
          <w:tcPr>
            <w:tcW w:w="1020" w:type="dxa"/>
            <w:tcBorders>
              <w:top w:val="nil"/>
              <w:left w:val="nil"/>
              <w:bottom w:val="single" w:sz="4" w:space="0" w:color="auto"/>
              <w:right w:val="single" w:sz="4" w:space="0" w:color="auto"/>
            </w:tcBorders>
            <w:shd w:val="clear" w:color="auto" w:fill="auto"/>
            <w:vAlign w:val="center"/>
            <w:hideMark/>
          </w:tcPr>
          <w:p w14:paraId="107F63C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1559</w:t>
            </w:r>
          </w:p>
        </w:tc>
        <w:tc>
          <w:tcPr>
            <w:tcW w:w="1014" w:type="dxa"/>
            <w:tcBorders>
              <w:top w:val="nil"/>
              <w:left w:val="nil"/>
              <w:bottom w:val="single" w:sz="4" w:space="0" w:color="auto"/>
              <w:right w:val="single" w:sz="4" w:space="0" w:color="auto"/>
            </w:tcBorders>
            <w:shd w:val="clear" w:color="auto" w:fill="auto"/>
            <w:vAlign w:val="center"/>
            <w:hideMark/>
          </w:tcPr>
          <w:p w14:paraId="02240C8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5197%</w:t>
            </w:r>
          </w:p>
        </w:tc>
        <w:tc>
          <w:tcPr>
            <w:tcW w:w="6274" w:type="dxa"/>
            <w:tcBorders>
              <w:top w:val="nil"/>
              <w:left w:val="nil"/>
              <w:bottom w:val="single" w:sz="4" w:space="0" w:color="auto"/>
              <w:right w:val="single" w:sz="4" w:space="0" w:color="auto"/>
            </w:tcBorders>
            <w:shd w:val="clear" w:color="auto" w:fill="auto"/>
            <w:vAlign w:val="bottom"/>
            <w:hideMark/>
          </w:tcPr>
          <w:p w14:paraId="3C028B1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Justificativa informada no item 11.1</w:t>
            </w:r>
          </w:p>
        </w:tc>
        <w:tc>
          <w:tcPr>
            <w:tcW w:w="966" w:type="dxa"/>
            <w:gridSpan w:val="2"/>
            <w:tcBorders>
              <w:top w:val="nil"/>
              <w:left w:val="nil"/>
              <w:bottom w:val="nil"/>
              <w:right w:val="nil"/>
            </w:tcBorders>
            <w:shd w:val="clear" w:color="F3F3F3" w:fill="F2F2F2"/>
            <w:vAlign w:val="bottom"/>
            <w:hideMark/>
          </w:tcPr>
          <w:p w14:paraId="489DB8BC"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FF718A0" w14:textId="77777777" w:rsidTr="00304EAB">
        <w:trPr>
          <w:gridAfter w:val="1"/>
          <w:wAfter w:w="45" w:type="dxa"/>
          <w:trHeight w:val="1050"/>
        </w:trPr>
        <w:tc>
          <w:tcPr>
            <w:tcW w:w="284" w:type="dxa"/>
            <w:vMerge/>
            <w:tcBorders>
              <w:top w:val="nil"/>
              <w:left w:val="single" w:sz="4" w:space="0" w:color="auto"/>
              <w:bottom w:val="single" w:sz="4" w:space="0" w:color="auto"/>
              <w:right w:val="single" w:sz="4" w:space="0" w:color="auto"/>
            </w:tcBorders>
            <w:vAlign w:val="center"/>
            <w:hideMark/>
          </w:tcPr>
          <w:p w14:paraId="4CC153E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FBDA94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A13DE2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73DBA4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62046A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7F426C9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324D08D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220</w:t>
            </w:r>
          </w:p>
        </w:tc>
        <w:tc>
          <w:tcPr>
            <w:tcW w:w="1020" w:type="dxa"/>
            <w:tcBorders>
              <w:top w:val="nil"/>
              <w:left w:val="nil"/>
              <w:bottom w:val="single" w:sz="4" w:space="0" w:color="auto"/>
              <w:right w:val="single" w:sz="4" w:space="0" w:color="auto"/>
            </w:tcBorders>
            <w:shd w:val="clear" w:color="auto" w:fill="auto"/>
            <w:vAlign w:val="center"/>
            <w:hideMark/>
          </w:tcPr>
          <w:p w14:paraId="50580EA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277</w:t>
            </w:r>
          </w:p>
        </w:tc>
        <w:tc>
          <w:tcPr>
            <w:tcW w:w="1014" w:type="dxa"/>
            <w:tcBorders>
              <w:top w:val="nil"/>
              <w:left w:val="nil"/>
              <w:bottom w:val="single" w:sz="4" w:space="0" w:color="auto"/>
              <w:right w:val="single" w:sz="4" w:space="0" w:color="auto"/>
            </w:tcBorders>
            <w:shd w:val="clear" w:color="auto" w:fill="auto"/>
            <w:vAlign w:val="center"/>
            <w:hideMark/>
          </w:tcPr>
          <w:p w14:paraId="5D37A0A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126%</w:t>
            </w:r>
          </w:p>
        </w:tc>
        <w:tc>
          <w:tcPr>
            <w:tcW w:w="6274" w:type="dxa"/>
            <w:tcBorders>
              <w:top w:val="nil"/>
              <w:left w:val="nil"/>
              <w:bottom w:val="single" w:sz="4" w:space="0" w:color="auto"/>
              <w:right w:val="single" w:sz="4" w:space="0" w:color="auto"/>
            </w:tcBorders>
            <w:shd w:val="clear" w:color="auto" w:fill="auto"/>
            <w:vAlign w:val="bottom"/>
            <w:hideMark/>
          </w:tcPr>
          <w:p w14:paraId="3A1BA53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Apresentar os trabalhos em formato de Mostra faz com que as turmas se engajem na criação de trabalhos coletivos onde a adesão dos(as) alunos(as) é maior, consequentemente gera um número maor de participantes.</w:t>
            </w:r>
          </w:p>
        </w:tc>
        <w:tc>
          <w:tcPr>
            <w:tcW w:w="966" w:type="dxa"/>
            <w:gridSpan w:val="2"/>
            <w:tcBorders>
              <w:top w:val="nil"/>
              <w:left w:val="nil"/>
              <w:bottom w:val="nil"/>
              <w:right w:val="nil"/>
            </w:tcBorders>
            <w:shd w:val="clear" w:color="F3F3F3" w:fill="F2F2F2"/>
            <w:vAlign w:val="bottom"/>
            <w:hideMark/>
          </w:tcPr>
          <w:p w14:paraId="519D70A4"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BD8A0AF"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5786BD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7CD2BE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51959B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893886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EE60B1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5A45ADA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3E24CB2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250</w:t>
            </w:r>
          </w:p>
        </w:tc>
        <w:tc>
          <w:tcPr>
            <w:tcW w:w="1020" w:type="dxa"/>
            <w:tcBorders>
              <w:top w:val="nil"/>
              <w:left w:val="nil"/>
              <w:bottom w:val="single" w:sz="4" w:space="0" w:color="auto"/>
              <w:right w:val="single" w:sz="4" w:space="0" w:color="auto"/>
            </w:tcBorders>
            <w:shd w:val="clear" w:color="33CCCC" w:fill="00B7B2"/>
            <w:vAlign w:val="center"/>
            <w:hideMark/>
          </w:tcPr>
          <w:p w14:paraId="2492299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1836</w:t>
            </w:r>
          </w:p>
        </w:tc>
        <w:tc>
          <w:tcPr>
            <w:tcW w:w="1014" w:type="dxa"/>
            <w:tcBorders>
              <w:top w:val="nil"/>
              <w:left w:val="nil"/>
              <w:bottom w:val="single" w:sz="4" w:space="0" w:color="auto"/>
              <w:right w:val="single" w:sz="4" w:space="0" w:color="auto"/>
            </w:tcBorders>
            <w:shd w:val="clear" w:color="auto" w:fill="auto"/>
            <w:vAlign w:val="center"/>
            <w:hideMark/>
          </w:tcPr>
          <w:p w14:paraId="1652C6A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09B8FA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AE26F6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B3E1981"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1099058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9770A5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6D4080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F44509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AD4106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486736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3505CF1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3AE5B62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734%</w:t>
            </w:r>
          </w:p>
        </w:tc>
        <w:tc>
          <w:tcPr>
            <w:tcW w:w="1014" w:type="dxa"/>
            <w:tcBorders>
              <w:top w:val="nil"/>
              <w:left w:val="nil"/>
              <w:bottom w:val="single" w:sz="4" w:space="0" w:color="auto"/>
              <w:right w:val="single" w:sz="4" w:space="0" w:color="auto"/>
            </w:tcBorders>
            <w:shd w:val="clear" w:color="auto" w:fill="auto"/>
            <w:vAlign w:val="center"/>
            <w:hideMark/>
          </w:tcPr>
          <w:p w14:paraId="198A2DD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50C8C7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D76378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E4EF5F5"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0865385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12</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2E2E35B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Realizar Concursos Internos</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3DCFB9D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12.1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65188F4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7A3E208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eventos</w:t>
            </w:r>
          </w:p>
        </w:tc>
        <w:tc>
          <w:tcPr>
            <w:tcW w:w="1160" w:type="dxa"/>
            <w:tcBorders>
              <w:top w:val="nil"/>
              <w:left w:val="nil"/>
              <w:bottom w:val="single" w:sz="4" w:space="0" w:color="auto"/>
              <w:right w:val="single" w:sz="4" w:space="0" w:color="auto"/>
            </w:tcBorders>
            <w:shd w:val="clear" w:color="auto" w:fill="auto"/>
            <w:vAlign w:val="center"/>
            <w:hideMark/>
          </w:tcPr>
          <w:p w14:paraId="3C7418D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4CEACD7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66DA5A9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61D29B2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7967BB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314C17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D8DA834"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63E77E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58B49E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B9E694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73A6EA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7B4325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46FD2C5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799B10E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4CE414B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64FC275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87F2E6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223AC1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F18EEA1"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E7A8F1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ECF1DD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AB7E64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C0A9F6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E91987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5293F97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11D5D59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w:t>
            </w:r>
          </w:p>
        </w:tc>
        <w:tc>
          <w:tcPr>
            <w:tcW w:w="1020" w:type="dxa"/>
            <w:tcBorders>
              <w:top w:val="nil"/>
              <w:left w:val="nil"/>
              <w:bottom w:val="single" w:sz="4" w:space="0" w:color="auto"/>
              <w:right w:val="single" w:sz="4" w:space="0" w:color="auto"/>
            </w:tcBorders>
            <w:shd w:val="clear" w:color="auto" w:fill="auto"/>
            <w:vAlign w:val="center"/>
            <w:hideMark/>
          </w:tcPr>
          <w:p w14:paraId="5370FF9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w:t>
            </w:r>
          </w:p>
        </w:tc>
        <w:tc>
          <w:tcPr>
            <w:tcW w:w="1014" w:type="dxa"/>
            <w:tcBorders>
              <w:top w:val="nil"/>
              <w:left w:val="nil"/>
              <w:bottom w:val="single" w:sz="4" w:space="0" w:color="auto"/>
              <w:right w:val="single" w:sz="4" w:space="0" w:color="auto"/>
            </w:tcBorders>
            <w:shd w:val="clear" w:color="auto" w:fill="auto"/>
            <w:vAlign w:val="center"/>
            <w:hideMark/>
          </w:tcPr>
          <w:p w14:paraId="310B157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6274" w:type="dxa"/>
            <w:tcBorders>
              <w:top w:val="nil"/>
              <w:left w:val="nil"/>
              <w:bottom w:val="single" w:sz="4" w:space="0" w:color="auto"/>
              <w:right w:val="single" w:sz="4" w:space="0" w:color="auto"/>
            </w:tcBorders>
            <w:shd w:val="clear" w:color="auto" w:fill="auto"/>
            <w:vAlign w:val="bottom"/>
            <w:hideMark/>
          </w:tcPr>
          <w:p w14:paraId="1143FBA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81A2C0D"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BDAD2CB"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1A874C5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389564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6BF374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0B9ABE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E04FE2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50972FA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530D01D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2</w:t>
            </w:r>
          </w:p>
        </w:tc>
        <w:tc>
          <w:tcPr>
            <w:tcW w:w="1020" w:type="dxa"/>
            <w:tcBorders>
              <w:top w:val="nil"/>
              <w:left w:val="nil"/>
              <w:bottom w:val="single" w:sz="4" w:space="0" w:color="auto"/>
              <w:right w:val="single" w:sz="4" w:space="0" w:color="auto"/>
            </w:tcBorders>
            <w:shd w:val="clear" w:color="33CCCC" w:fill="00B7B2"/>
            <w:vAlign w:val="center"/>
            <w:hideMark/>
          </w:tcPr>
          <w:p w14:paraId="350CC14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w:t>
            </w:r>
          </w:p>
        </w:tc>
        <w:tc>
          <w:tcPr>
            <w:tcW w:w="1014" w:type="dxa"/>
            <w:tcBorders>
              <w:top w:val="nil"/>
              <w:left w:val="nil"/>
              <w:bottom w:val="single" w:sz="4" w:space="0" w:color="auto"/>
              <w:right w:val="single" w:sz="4" w:space="0" w:color="auto"/>
            </w:tcBorders>
            <w:shd w:val="clear" w:color="auto" w:fill="auto"/>
            <w:vAlign w:val="center"/>
            <w:hideMark/>
          </w:tcPr>
          <w:p w14:paraId="45601D7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6274" w:type="dxa"/>
            <w:tcBorders>
              <w:top w:val="nil"/>
              <w:left w:val="nil"/>
              <w:bottom w:val="single" w:sz="4" w:space="0" w:color="auto"/>
              <w:right w:val="single" w:sz="4" w:space="0" w:color="auto"/>
            </w:tcBorders>
            <w:shd w:val="clear" w:color="auto" w:fill="auto"/>
            <w:vAlign w:val="bottom"/>
            <w:hideMark/>
          </w:tcPr>
          <w:p w14:paraId="1356E8B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82AC52C"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B3057F1"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4D59D3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1FD67B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1802F9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DAFA85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6D94F8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19CC7EB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5526091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2F37DD0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14" w:type="dxa"/>
            <w:tcBorders>
              <w:top w:val="nil"/>
              <w:left w:val="nil"/>
              <w:bottom w:val="single" w:sz="4" w:space="0" w:color="auto"/>
              <w:right w:val="single" w:sz="4" w:space="0" w:color="auto"/>
            </w:tcBorders>
            <w:shd w:val="clear" w:color="auto" w:fill="auto"/>
            <w:vAlign w:val="center"/>
            <w:hideMark/>
          </w:tcPr>
          <w:p w14:paraId="0D26F9F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B50107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9952EC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CBAC6D0"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78AA959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33A727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34451AC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12.2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5A20902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2E46A51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mínimo de alunos participantes</w:t>
            </w:r>
          </w:p>
        </w:tc>
        <w:tc>
          <w:tcPr>
            <w:tcW w:w="1160" w:type="dxa"/>
            <w:tcBorders>
              <w:top w:val="nil"/>
              <w:left w:val="nil"/>
              <w:bottom w:val="single" w:sz="4" w:space="0" w:color="auto"/>
              <w:right w:val="single" w:sz="4" w:space="0" w:color="auto"/>
            </w:tcBorders>
            <w:shd w:val="clear" w:color="auto" w:fill="auto"/>
            <w:vAlign w:val="center"/>
            <w:hideMark/>
          </w:tcPr>
          <w:p w14:paraId="673878C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7C7DB20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7D235A3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50488EC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A9A34F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8EDFAC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ABDF7C0"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469F29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F8BE98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58A26F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005026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3B3935B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1CCF0F6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4E8E3B9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41917FB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05DCE06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59A8CB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5161205"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69566C3"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34D6417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A9B2FD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E87970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2BB049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BAD305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5E25292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52A81D3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60</w:t>
            </w:r>
          </w:p>
        </w:tc>
        <w:tc>
          <w:tcPr>
            <w:tcW w:w="1020" w:type="dxa"/>
            <w:tcBorders>
              <w:top w:val="nil"/>
              <w:left w:val="nil"/>
              <w:bottom w:val="single" w:sz="4" w:space="0" w:color="auto"/>
              <w:right w:val="single" w:sz="4" w:space="0" w:color="auto"/>
            </w:tcBorders>
            <w:shd w:val="clear" w:color="auto" w:fill="auto"/>
            <w:vAlign w:val="center"/>
            <w:hideMark/>
          </w:tcPr>
          <w:p w14:paraId="1676EB8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64</w:t>
            </w:r>
          </w:p>
        </w:tc>
        <w:tc>
          <w:tcPr>
            <w:tcW w:w="1014" w:type="dxa"/>
            <w:tcBorders>
              <w:top w:val="nil"/>
              <w:left w:val="nil"/>
              <w:bottom w:val="single" w:sz="4" w:space="0" w:color="auto"/>
              <w:right w:val="single" w:sz="4" w:space="0" w:color="auto"/>
            </w:tcBorders>
            <w:shd w:val="clear" w:color="auto" w:fill="auto"/>
            <w:vAlign w:val="center"/>
            <w:hideMark/>
          </w:tcPr>
          <w:p w14:paraId="6B376F1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107%</w:t>
            </w:r>
          </w:p>
        </w:tc>
        <w:tc>
          <w:tcPr>
            <w:tcW w:w="6274" w:type="dxa"/>
            <w:tcBorders>
              <w:top w:val="nil"/>
              <w:left w:val="nil"/>
              <w:bottom w:val="single" w:sz="4" w:space="0" w:color="auto"/>
              <w:right w:val="single" w:sz="4" w:space="0" w:color="auto"/>
            </w:tcBorders>
            <w:shd w:val="clear" w:color="auto" w:fill="auto"/>
            <w:vAlign w:val="bottom"/>
            <w:hideMark/>
          </w:tcPr>
          <w:p w14:paraId="48AEA52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F024EC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2DC9CB4"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C94167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82F967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4AC6A8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57EF32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243685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1F07133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6D7932F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60</w:t>
            </w:r>
          </w:p>
        </w:tc>
        <w:tc>
          <w:tcPr>
            <w:tcW w:w="1020" w:type="dxa"/>
            <w:tcBorders>
              <w:top w:val="nil"/>
              <w:left w:val="nil"/>
              <w:bottom w:val="single" w:sz="4" w:space="0" w:color="auto"/>
              <w:right w:val="single" w:sz="4" w:space="0" w:color="auto"/>
            </w:tcBorders>
            <w:shd w:val="clear" w:color="33CCCC" w:fill="00B7B2"/>
            <w:vAlign w:val="center"/>
            <w:hideMark/>
          </w:tcPr>
          <w:p w14:paraId="5DA535F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64</w:t>
            </w:r>
          </w:p>
        </w:tc>
        <w:tc>
          <w:tcPr>
            <w:tcW w:w="1014" w:type="dxa"/>
            <w:tcBorders>
              <w:top w:val="nil"/>
              <w:left w:val="nil"/>
              <w:bottom w:val="single" w:sz="4" w:space="0" w:color="auto"/>
              <w:right w:val="single" w:sz="4" w:space="0" w:color="auto"/>
            </w:tcBorders>
            <w:shd w:val="clear" w:color="auto" w:fill="auto"/>
            <w:vAlign w:val="center"/>
            <w:hideMark/>
          </w:tcPr>
          <w:p w14:paraId="26138DC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5734129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3B932C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63E58CA"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1474A4F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9EA8B0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5E359F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DFF1FD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F753D0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5FB3A2D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097AF5C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4D3303A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107%</w:t>
            </w:r>
          </w:p>
        </w:tc>
        <w:tc>
          <w:tcPr>
            <w:tcW w:w="1014" w:type="dxa"/>
            <w:tcBorders>
              <w:top w:val="nil"/>
              <w:left w:val="nil"/>
              <w:bottom w:val="single" w:sz="4" w:space="0" w:color="auto"/>
              <w:right w:val="single" w:sz="4" w:space="0" w:color="auto"/>
            </w:tcBorders>
            <w:shd w:val="clear" w:color="auto" w:fill="auto"/>
            <w:vAlign w:val="center"/>
            <w:hideMark/>
          </w:tcPr>
          <w:p w14:paraId="391FA78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E6BF1E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E2B829B"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818EF22" w14:textId="77777777" w:rsidTr="00304EAB">
        <w:trPr>
          <w:trHeight w:val="240"/>
        </w:trPr>
        <w:tc>
          <w:tcPr>
            <w:tcW w:w="15072" w:type="dxa"/>
            <w:gridSpan w:val="11"/>
            <w:tcBorders>
              <w:top w:val="single" w:sz="4" w:space="0" w:color="auto"/>
              <w:left w:val="single" w:sz="4" w:space="0" w:color="auto"/>
              <w:bottom w:val="single" w:sz="4" w:space="0" w:color="auto"/>
              <w:right w:val="single" w:sz="4" w:space="0" w:color="auto"/>
            </w:tcBorders>
            <w:shd w:val="clear" w:color="33CCCC" w:fill="00B7B2"/>
            <w:vAlign w:val="center"/>
            <w:hideMark/>
          </w:tcPr>
          <w:p w14:paraId="60E1071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Eixo 2 – Ações complementares à Formação Cultural – Vivência Artística – Grupos Artísticos de Alunos(as)</w:t>
            </w:r>
          </w:p>
        </w:tc>
        <w:tc>
          <w:tcPr>
            <w:tcW w:w="966" w:type="dxa"/>
            <w:gridSpan w:val="2"/>
            <w:tcBorders>
              <w:top w:val="nil"/>
              <w:left w:val="nil"/>
              <w:bottom w:val="nil"/>
              <w:right w:val="nil"/>
            </w:tcBorders>
            <w:shd w:val="clear" w:color="F3F3F3" w:fill="F2F2F2"/>
            <w:vAlign w:val="bottom"/>
            <w:hideMark/>
          </w:tcPr>
          <w:p w14:paraId="33DAB32F"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412A506" w14:textId="77777777" w:rsidTr="00304EAB">
        <w:trPr>
          <w:gridAfter w:val="1"/>
          <w:wAfter w:w="45" w:type="dxa"/>
          <w:trHeight w:val="520"/>
        </w:trPr>
        <w:tc>
          <w:tcPr>
            <w:tcW w:w="284" w:type="dxa"/>
            <w:tcBorders>
              <w:top w:val="nil"/>
              <w:left w:val="single" w:sz="4" w:space="0" w:color="auto"/>
              <w:bottom w:val="single" w:sz="4" w:space="0" w:color="auto"/>
              <w:right w:val="single" w:sz="4" w:space="0" w:color="auto"/>
            </w:tcBorders>
            <w:shd w:val="clear" w:color="333300" w:fill="333333"/>
            <w:vAlign w:val="center"/>
            <w:hideMark/>
          </w:tcPr>
          <w:p w14:paraId="1F9ADC1F"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Nº</w:t>
            </w:r>
          </w:p>
        </w:tc>
        <w:tc>
          <w:tcPr>
            <w:tcW w:w="1702" w:type="dxa"/>
            <w:tcBorders>
              <w:top w:val="nil"/>
              <w:left w:val="nil"/>
              <w:bottom w:val="single" w:sz="4" w:space="0" w:color="auto"/>
              <w:right w:val="single" w:sz="4" w:space="0" w:color="auto"/>
            </w:tcBorders>
            <w:shd w:val="clear" w:color="333300" w:fill="333333"/>
            <w:vAlign w:val="center"/>
            <w:hideMark/>
          </w:tcPr>
          <w:p w14:paraId="12FB52E7"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Ações Pactuadas</w:t>
            </w:r>
          </w:p>
        </w:tc>
        <w:tc>
          <w:tcPr>
            <w:tcW w:w="494" w:type="dxa"/>
            <w:tcBorders>
              <w:top w:val="nil"/>
              <w:left w:val="nil"/>
              <w:bottom w:val="single" w:sz="4" w:space="0" w:color="auto"/>
              <w:right w:val="single" w:sz="4" w:space="0" w:color="auto"/>
            </w:tcBorders>
            <w:shd w:val="clear" w:color="333300" w:fill="333333"/>
            <w:vAlign w:val="center"/>
            <w:hideMark/>
          </w:tcPr>
          <w:p w14:paraId="4EA81FE4"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Nº</w:t>
            </w:r>
          </w:p>
        </w:tc>
        <w:tc>
          <w:tcPr>
            <w:tcW w:w="837" w:type="dxa"/>
            <w:tcBorders>
              <w:top w:val="nil"/>
              <w:left w:val="nil"/>
              <w:bottom w:val="single" w:sz="4" w:space="0" w:color="auto"/>
              <w:right w:val="single" w:sz="4" w:space="0" w:color="auto"/>
            </w:tcBorders>
            <w:shd w:val="clear" w:color="333300" w:fill="333333"/>
            <w:vAlign w:val="center"/>
            <w:hideMark/>
          </w:tcPr>
          <w:p w14:paraId="22DC3B9B"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 xml:space="preserve">Atributo da </w:t>
            </w:r>
            <w:r w:rsidRPr="00304EAB">
              <w:rPr>
                <w:rFonts w:ascii="Calibri Light" w:eastAsia="Times New Roman" w:hAnsi="Calibri Light" w:cs="Calibri Light"/>
                <w:b/>
                <w:bCs/>
                <w:color w:val="FFFFFF"/>
                <w:sz w:val="20"/>
                <w:szCs w:val="20"/>
                <w:lang w:eastAsia="pt-BR"/>
              </w:rPr>
              <w:lastRenderedPageBreak/>
              <w:t>Mensuração</w:t>
            </w:r>
          </w:p>
        </w:tc>
        <w:tc>
          <w:tcPr>
            <w:tcW w:w="1300" w:type="dxa"/>
            <w:tcBorders>
              <w:top w:val="nil"/>
              <w:left w:val="nil"/>
              <w:bottom w:val="single" w:sz="4" w:space="0" w:color="auto"/>
              <w:right w:val="single" w:sz="4" w:space="0" w:color="auto"/>
            </w:tcBorders>
            <w:shd w:val="clear" w:color="333300" w:fill="333333"/>
            <w:vAlign w:val="center"/>
            <w:hideMark/>
          </w:tcPr>
          <w:p w14:paraId="75E7719D"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lastRenderedPageBreak/>
              <w:t>Mensuração</w:t>
            </w:r>
          </w:p>
        </w:tc>
        <w:tc>
          <w:tcPr>
            <w:tcW w:w="1160" w:type="dxa"/>
            <w:tcBorders>
              <w:top w:val="nil"/>
              <w:left w:val="nil"/>
              <w:bottom w:val="single" w:sz="4" w:space="0" w:color="auto"/>
              <w:right w:val="single" w:sz="4" w:space="0" w:color="auto"/>
            </w:tcBorders>
            <w:shd w:val="clear" w:color="333300" w:fill="333333"/>
            <w:vAlign w:val="center"/>
            <w:hideMark/>
          </w:tcPr>
          <w:p w14:paraId="4AFE78BD"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Período</w:t>
            </w:r>
          </w:p>
        </w:tc>
        <w:tc>
          <w:tcPr>
            <w:tcW w:w="942" w:type="dxa"/>
            <w:tcBorders>
              <w:top w:val="nil"/>
              <w:left w:val="nil"/>
              <w:bottom w:val="single" w:sz="4" w:space="0" w:color="auto"/>
              <w:right w:val="single" w:sz="4" w:space="0" w:color="auto"/>
            </w:tcBorders>
            <w:shd w:val="clear" w:color="333300" w:fill="333333"/>
            <w:vAlign w:val="center"/>
            <w:hideMark/>
          </w:tcPr>
          <w:p w14:paraId="1F6AC94C"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Previsão Quadrimestral</w:t>
            </w:r>
          </w:p>
        </w:tc>
        <w:tc>
          <w:tcPr>
            <w:tcW w:w="1020" w:type="dxa"/>
            <w:tcBorders>
              <w:top w:val="nil"/>
              <w:left w:val="nil"/>
              <w:bottom w:val="single" w:sz="4" w:space="0" w:color="auto"/>
              <w:right w:val="single" w:sz="4" w:space="0" w:color="auto"/>
            </w:tcBorders>
            <w:shd w:val="clear" w:color="333300" w:fill="333333"/>
            <w:vAlign w:val="center"/>
            <w:hideMark/>
          </w:tcPr>
          <w:p w14:paraId="5EB92BE5"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Realizado</w:t>
            </w:r>
          </w:p>
        </w:tc>
        <w:tc>
          <w:tcPr>
            <w:tcW w:w="1014" w:type="dxa"/>
            <w:tcBorders>
              <w:top w:val="nil"/>
              <w:left w:val="nil"/>
              <w:bottom w:val="single" w:sz="4" w:space="0" w:color="auto"/>
              <w:right w:val="single" w:sz="4" w:space="0" w:color="auto"/>
            </w:tcBorders>
            <w:shd w:val="clear" w:color="333300" w:fill="333333"/>
            <w:vAlign w:val="center"/>
            <w:hideMark/>
          </w:tcPr>
          <w:p w14:paraId="00D5CE61"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ICM Quadrimestral</w:t>
            </w:r>
          </w:p>
        </w:tc>
        <w:tc>
          <w:tcPr>
            <w:tcW w:w="6274" w:type="dxa"/>
            <w:tcBorders>
              <w:top w:val="nil"/>
              <w:left w:val="nil"/>
              <w:bottom w:val="single" w:sz="4" w:space="0" w:color="auto"/>
              <w:right w:val="single" w:sz="4" w:space="0" w:color="auto"/>
            </w:tcBorders>
            <w:shd w:val="clear" w:color="333300" w:fill="333333"/>
            <w:vAlign w:val="center"/>
            <w:hideMark/>
          </w:tcPr>
          <w:p w14:paraId="255B1F14"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Justificativa</w:t>
            </w:r>
          </w:p>
        </w:tc>
        <w:tc>
          <w:tcPr>
            <w:tcW w:w="966" w:type="dxa"/>
            <w:gridSpan w:val="2"/>
            <w:tcBorders>
              <w:top w:val="nil"/>
              <w:left w:val="nil"/>
              <w:bottom w:val="nil"/>
              <w:right w:val="nil"/>
            </w:tcBorders>
            <w:shd w:val="clear" w:color="F3F3F3" w:fill="F2F2F2"/>
            <w:vAlign w:val="bottom"/>
            <w:hideMark/>
          </w:tcPr>
          <w:p w14:paraId="33C412D1" w14:textId="77777777" w:rsidR="00304EAB" w:rsidRPr="00304EAB" w:rsidRDefault="00304EAB" w:rsidP="00304EAB">
            <w:pPr>
              <w:spacing w:after="0" w:line="240" w:lineRule="auto"/>
              <w:rPr>
                <w:rFonts w:ascii="Arial" w:eastAsia="Times New Roman" w:hAnsi="Arial" w:cs="Arial"/>
                <w:color w:val="000000"/>
                <w:sz w:val="18"/>
                <w:szCs w:val="18"/>
                <w:lang w:eastAsia="pt-BR"/>
              </w:rPr>
            </w:pPr>
            <w:r w:rsidRPr="00304EAB">
              <w:rPr>
                <w:rFonts w:ascii="Arial" w:eastAsia="Times New Roman" w:hAnsi="Arial" w:cs="Arial"/>
                <w:color w:val="000000"/>
                <w:sz w:val="18"/>
                <w:szCs w:val="18"/>
                <w:lang w:eastAsia="pt-BR"/>
              </w:rPr>
              <w:t> </w:t>
            </w:r>
          </w:p>
        </w:tc>
      </w:tr>
      <w:tr w:rsidR="00304EAB" w:rsidRPr="00304EAB" w14:paraId="4CE3C6CF"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5A517EC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lastRenderedPageBreak/>
              <w:t>13</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0379853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Realizar os Concertos dos Grupos Artísticos de Alunos dos cursos do Conservatório de Tatuí</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67F7E31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13.1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2BCF18C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42F78CE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concertos dos grupos artísticos de alunos(as)</w:t>
            </w:r>
          </w:p>
        </w:tc>
        <w:tc>
          <w:tcPr>
            <w:tcW w:w="1160" w:type="dxa"/>
            <w:tcBorders>
              <w:top w:val="nil"/>
              <w:left w:val="nil"/>
              <w:bottom w:val="single" w:sz="4" w:space="0" w:color="auto"/>
              <w:right w:val="single" w:sz="4" w:space="0" w:color="auto"/>
            </w:tcBorders>
            <w:shd w:val="clear" w:color="F3F3F3" w:fill="FFFFFF"/>
            <w:vAlign w:val="center"/>
            <w:hideMark/>
          </w:tcPr>
          <w:p w14:paraId="2DE61DC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F3F3F3" w:fill="FFFFFF"/>
            <w:vAlign w:val="center"/>
            <w:hideMark/>
          </w:tcPr>
          <w:p w14:paraId="7010AE7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4B02B36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41AA111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45FB8C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73FFD43"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A347DEE" w14:textId="77777777" w:rsidTr="00304EAB">
        <w:trPr>
          <w:gridAfter w:val="1"/>
          <w:wAfter w:w="45" w:type="dxa"/>
          <w:trHeight w:val="2350"/>
        </w:trPr>
        <w:tc>
          <w:tcPr>
            <w:tcW w:w="284" w:type="dxa"/>
            <w:vMerge/>
            <w:tcBorders>
              <w:top w:val="nil"/>
              <w:left w:val="single" w:sz="4" w:space="0" w:color="auto"/>
              <w:bottom w:val="single" w:sz="4" w:space="0" w:color="auto"/>
              <w:right w:val="single" w:sz="4" w:space="0" w:color="auto"/>
            </w:tcBorders>
            <w:vAlign w:val="center"/>
            <w:hideMark/>
          </w:tcPr>
          <w:p w14:paraId="594EDA6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11C734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B7F8C4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734D0E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03E79B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27CF645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F3F3F3" w:fill="FFFFFF"/>
            <w:vAlign w:val="center"/>
            <w:hideMark/>
          </w:tcPr>
          <w:p w14:paraId="5A499DA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w:t>
            </w:r>
          </w:p>
        </w:tc>
        <w:tc>
          <w:tcPr>
            <w:tcW w:w="1020" w:type="dxa"/>
            <w:tcBorders>
              <w:top w:val="nil"/>
              <w:left w:val="nil"/>
              <w:bottom w:val="single" w:sz="4" w:space="0" w:color="auto"/>
              <w:right w:val="single" w:sz="4" w:space="0" w:color="auto"/>
            </w:tcBorders>
            <w:shd w:val="clear" w:color="auto" w:fill="auto"/>
            <w:vAlign w:val="center"/>
            <w:hideMark/>
          </w:tcPr>
          <w:p w14:paraId="5531B1A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w:t>
            </w:r>
          </w:p>
        </w:tc>
        <w:tc>
          <w:tcPr>
            <w:tcW w:w="1014" w:type="dxa"/>
            <w:tcBorders>
              <w:top w:val="nil"/>
              <w:left w:val="nil"/>
              <w:bottom w:val="single" w:sz="4" w:space="0" w:color="auto"/>
              <w:right w:val="single" w:sz="4" w:space="0" w:color="auto"/>
            </w:tcBorders>
            <w:shd w:val="clear" w:color="auto" w:fill="auto"/>
            <w:vAlign w:val="center"/>
            <w:hideMark/>
          </w:tcPr>
          <w:p w14:paraId="6E7A723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200%</w:t>
            </w:r>
          </w:p>
        </w:tc>
        <w:tc>
          <w:tcPr>
            <w:tcW w:w="6274" w:type="dxa"/>
            <w:tcBorders>
              <w:top w:val="nil"/>
              <w:left w:val="nil"/>
              <w:bottom w:val="single" w:sz="4" w:space="0" w:color="auto"/>
              <w:right w:val="single" w:sz="4" w:space="0" w:color="auto"/>
            </w:tcBorders>
            <w:shd w:val="clear" w:color="auto" w:fill="auto"/>
            <w:vAlign w:val="bottom"/>
            <w:hideMark/>
          </w:tcPr>
          <w:p w14:paraId="6A7DB566" w14:textId="77777777" w:rsidR="00304EAB" w:rsidRPr="00304EAB" w:rsidRDefault="00304EAB" w:rsidP="00304EAB">
            <w:pPr>
              <w:spacing w:after="24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Na elaboração do plano de trabalho, pensamos que estaríamos retomando o ensino presencial em meados do primeiro semestre, e portanto previmos que talvez não teríamos muitos grupos com condições de se apresentarem ao final do semestre. Todavia, mantivemos as aulas de prática de conjunto no formato online com os grupos pedagógicos, e tivemos a realização de alguns trabalhos audiovisuais, os quais foram coordenados e editados pelos professores. Desta feita, apresentamos estes resultados  no formato Live como mostra ao público, valorizando o trabalho realizado.</w:t>
            </w:r>
          </w:p>
        </w:tc>
        <w:tc>
          <w:tcPr>
            <w:tcW w:w="966" w:type="dxa"/>
            <w:gridSpan w:val="2"/>
            <w:tcBorders>
              <w:top w:val="nil"/>
              <w:left w:val="nil"/>
              <w:bottom w:val="nil"/>
              <w:right w:val="nil"/>
            </w:tcBorders>
            <w:shd w:val="clear" w:color="F3F3F3" w:fill="F2F2F2"/>
            <w:vAlign w:val="bottom"/>
            <w:hideMark/>
          </w:tcPr>
          <w:p w14:paraId="73A4F413"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718512B"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ACFE53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499029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D060B4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BEBEFF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560FD7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44E997C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F3F3F3" w:fill="FFFFFF"/>
            <w:vAlign w:val="center"/>
            <w:hideMark/>
          </w:tcPr>
          <w:p w14:paraId="507162D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45</w:t>
            </w:r>
          </w:p>
        </w:tc>
        <w:tc>
          <w:tcPr>
            <w:tcW w:w="1020" w:type="dxa"/>
            <w:tcBorders>
              <w:top w:val="nil"/>
              <w:left w:val="nil"/>
              <w:bottom w:val="single" w:sz="4" w:space="0" w:color="auto"/>
              <w:right w:val="single" w:sz="4" w:space="0" w:color="auto"/>
            </w:tcBorders>
            <w:shd w:val="clear" w:color="auto" w:fill="auto"/>
            <w:vAlign w:val="center"/>
            <w:hideMark/>
          </w:tcPr>
          <w:p w14:paraId="28E8F9D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41</w:t>
            </w:r>
          </w:p>
        </w:tc>
        <w:tc>
          <w:tcPr>
            <w:tcW w:w="1014" w:type="dxa"/>
            <w:tcBorders>
              <w:top w:val="nil"/>
              <w:left w:val="nil"/>
              <w:bottom w:val="single" w:sz="4" w:space="0" w:color="auto"/>
              <w:right w:val="single" w:sz="4" w:space="0" w:color="auto"/>
            </w:tcBorders>
            <w:shd w:val="clear" w:color="auto" w:fill="auto"/>
            <w:vAlign w:val="center"/>
            <w:hideMark/>
          </w:tcPr>
          <w:p w14:paraId="0CC587F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91%</w:t>
            </w:r>
          </w:p>
        </w:tc>
        <w:tc>
          <w:tcPr>
            <w:tcW w:w="6274" w:type="dxa"/>
            <w:tcBorders>
              <w:top w:val="nil"/>
              <w:left w:val="nil"/>
              <w:bottom w:val="single" w:sz="4" w:space="0" w:color="auto"/>
              <w:right w:val="single" w:sz="4" w:space="0" w:color="auto"/>
            </w:tcBorders>
            <w:shd w:val="clear" w:color="auto" w:fill="auto"/>
            <w:vAlign w:val="bottom"/>
            <w:hideMark/>
          </w:tcPr>
          <w:p w14:paraId="10FF01C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1F3F55A"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B63B054"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AEE9F6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F6743B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79E580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0A4622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D5763C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C9C178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5B3E382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50</w:t>
            </w:r>
          </w:p>
        </w:tc>
        <w:tc>
          <w:tcPr>
            <w:tcW w:w="1020" w:type="dxa"/>
            <w:tcBorders>
              <w:top w:val="nil"/>
              <w:left w:val="nil"/>
              <w:bottom w:val="single" w:sz="4" w:space="0" w:color="auto"/>
              <w:right w:val="single" w:sz="4" w:space="0" w:color="auto"/>
            </w:tcBorders>
            <w:shd w:val="clear" w:color="33CCCC" w:fill="00B7B2"/>
            <w:vAlign w:val="center"/>
            <w:hideMark/>
          </w:tcPr>
          <w:p w14:paraId="7CFE1CC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51</w:t>
            </w:r>
          </w:p>
        </w:tc>
        <w:tc>
          <w:tcPr>
            <w:tcW w:w="1014" w:type="dxa"/>
            <w:tcBorders>
              <w:top w:val="nil"/>
              <w:left w:val="nil"/>
              <w:bottom w:val="single" w:sz="4" w:space="0" w:color="auto"/>
              <w:right w:val="single" w:sz="4" w:space="0" w:color="auto"/>
            </w:tcBorders>
            <w:shd w:val="clear" w:color="auto" w:fill="auto"/>
            <w:vAlign w:val="center"/>
            <w:hideMark/>
          </w:tcPr>
          <w:p w14:paraId="3BA2862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501AF9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CB9B50F"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1801C45"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A7062F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491F03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DB8DD7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8162C7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5B507F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4D0002D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147A106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29D51E6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102%</w:t>
            </w:r>
          </w:p>
        </w:tc>
        <w:tc>
          <w:tcPr>
            <w:tcW w:w="1014" w:type="dxa"/>
            <w:tcBorders>
              <w:top w:val="nil"/>
              <w:left w:val="nil"/>
              <w:bottom w:val="single" w:sz="4" w:space="0" w:color="auto"/>
              <w:right w:val="single" w:sz="4" w:space="0" w:color="auto"/>
            </w:tcBorders>
            <w:shd w:val="clear" w:color="auto" w:fill="auto"/>
            <w:vAlign w:val="center"/>
            <w:hideMark/>
          </w:tcPr>
          <w:p w14:paraId="6FFB67F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ACFA0A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A531CAF"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4D3ABF7"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3AC973D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D6D9A6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50C8599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13.2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31212A2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605BEF0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 xml:space="preserve">Número mínimo de </w:t>
            </w:r>
            <w:r w:rsidRPr="00304EAB">
              <w:rPr>
                <w:rFonts w:ascii="Calibri Light" w:eastAsia="Times New Roman" w:hAnsi="Calibri Light" w:cs="Calibri Light"/>
                <w:b/>
                <w:bCs/>
                <w:sz w:val="20"/>
                <w:szCs w:val="20"/>
                <w:lang w:eastAsia="pt-BR"/>
              </w:rPr>
              <w:lastRenderedPageBreak/>
              <w:t>alunos participantes nos grupos artísticos de alunos(as)</w:t>
            </w:r>
          </w:p>
        </w:tc>
        <w:tc>
          <w:tcPr>
            <w:tcW w:w="1160" w:type="dxa"/>
            <w:tcBorders>
              <w:top w:val="nil"/>
              <w:left w:val="nil"/>
              <w:bottom w:val="single" w:sz="4" w:space="0" w:color="auto"/>
              <w:right w:val="single" w:sz="4" w:space="0" w:color="auto"/>
            </w:tcBorders>
            <w:shd w:val="clear" w:color="auto" w:fill="auto"/>
            <w:vAlign w:val="center"/>
            <w:hideMark/>
          </w:tcPr>
          <w:p w14:paraId="41ED512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lastRenderedPageBreak/>
              <w:t>1º Quadri</w:t>
            </w:r>
          </w:p>
        </w:tc>
        <w:tc>
          <w:tcPr>
            <w:tcW w:w="942" w:type="dxa"/>
            <w:tcBorders>
              <w:top w:val="nil"/>
              <w:left w:val="nil"/>
              <w:bottom w:val="single" w:sz="4" w:space="0" w:color="auto"/>
              <w:right w:val="single" w:sz="4" w:space="0" w:color="auto"/>
            </w:tcBorders>
            <w:shd w:val="clear" w:color="auto" w:fill="auto"/>
            <w:vAlign w:val="center"/>
            <w:hideMark/>
          </w:tcPr>
          <w:p w14:paraId="484F4A2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24DD16E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50C4A07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24CDB6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98B01D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4A51979"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779088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94A2A0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D3AD40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4E45AE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377FDAE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3EFED13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50AC6B3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1020" w:type="dxa"/>
            <w:tcBorders>
              <w:top w:val="nil"/>
              <w:left w:val="nil"/>
              <w:bottom w:val="single" w:sz="4" w:space="0" w:color="auto"/>
              <w:right w:val="single" w:sz="4" w:space="0" w:color="auto"/>
            </w:tcBorders>
            <w:shd w:val="clear" w:color="auto" w:fill="auto"/>
            <w:vAlign w:val="center"/>
            <w:hideMark/>
          </w:tcPr>
          <w:p w14:paraId="019A071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116</w:t>
            </w:r>
          </w:p>
        </w:tc>
        <w:tc>
          <w:tcPr>
            <w:tcW w:w="1014" w:type="dxa"/>
            <w:tcBorders>
              <w:top w:val="nil"/>
              <w:left w:val="nil"/>
              <w:bottom w:val="single" w:sz="4" w:space="0" w:color="auto"/>
              <w:right w:val="single" w:sz="4" w:space="0" w:color="auto"/>
            </w:tcBorders>
            <w:shd w:val="clear" w:color="auto" w:fill="auto"/>
            <w:vAlign w:val="center"/>
            <w:hideMark/>
          </w:tcPr>
          <w:p w14:paraId="0D0E6BE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116%</w:t>
            </w:r>
          </w:p>
        </w:tc>
        <w:tc>
          <w:tcPr>
            <w:tcW w:w="6274" w:type="dxa"/>
            <w:tcBorders>
              <w:top w:val="nil"/>
              <w:left w:val="nil"/>
              <w:bottom w:val="single" w:sz="4" w:space="0" w:color="auto"/>
              <w:right w:val="single" w:sz="4" w:space="0" w:color="auto"/>
            </w:tcBorders>
            <w:shd w:val="clear" w:color="auto" w:fill="auto"/>
            <w:vAlign w:val="bottom"/>
            <w:hideMark/>
          </w:tcPr>
          <w:p w14:paraId="7D4E240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Justificativa informada no item 13.1</w:t>
            </w:r>
          </w:p>
        </w:tc>
        <w:tc>
          <w:tcPr>
            <w:tcW w:w="966" w:type="dxa"/>
            <w:gridSpan w:val="2"/>
            <w:tcBorders>
              <w:top w:val="nil"/>
              <w:left w:val="nil"/>
              <w:bottom w:val="nil"/>
              <w:right w:val="nil"/>
            </w:tcBorders>
            <w:shd w:val="clear" w:color="F3F3F3" w:fill="F2F2F2"/>
            <w:vAlign w:val="bottom"/>
            <w:hideMark/>
          </w:tcPr>
          <w:p w14:paraId="39C92534"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D74227F" w14:textId="77777777" w:rsidTr="00304EAB">
        <w:trPr>
          <w:gridAfter w:val="1"/>
          <w:wAfter w:w="45" w:type="dxa"/>
          <w:trHeight w:val="3650"/>
        </w:trPr>
        <w:tc>
          <w:tcPr>
            <w:tcW w:w="284" w:type="dxa"/>
            <w:vMerge/>
            <w:tcBorders>
              <w:top w:val="nil"/>
              <w:left w:val="single" w:sz="4" w:space="0" w:color="auto"/>
              <w:bottom w:val="single" w:sz="4" w:space="0" w:color="auto"/>
              <w:right w:val="single" w:sz="4" w:space="0" w:color="auto"/>
            </w:tcBorders>
            <w:vAlign w:val="center"/>
            <w:hideMark/>
          </w:tcPr>
          <w:p w14:paraId="7CCF322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3C35A3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8696A7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F2639B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87FE25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0D1AEF7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5D60484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900</w:t>
            </w:r>
          </w:p>
        </w:tc>
        <w:tc>
          <w:tcPr>
            <w:tcW w:w="1020" w:type="dxa"/>
            <w:tcBorders>
              <w:top w:val="nil"/>
              <w:left w:val="nil"/>
              <w:bottom w:val="single" w:sz="4" w:space="0" w:color="auto"/>
              <w:right w:val="single" w:sz="4" w:space="0" w:color="auto"/>
            </w:tcBorders>
            <w:shd w:val="clear" w:color="auto" w:fill="auto"/>
            <w:vAlign w:val="center"/>
            <w:hideMark/>
          </w:tcPr>
          <w:p w14:paraId="51C15BD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395</w:t>
            </w:r>
          </w:p>
        </w:tc>
        <w:tc>
          <w:tcPr>
            <w:tcW w:w="1014" w:type="dxa"/>
            <w:tcBorders>
              <w:top w:val="nil"/>
              <w:left w:val="nil"/>
              <w:bottom w:val="single" w:sz="4" w:space="0" w:color="auto"/>
              <w:right w:val="single" w:sz="4" w:space="0" w:color="auto"/>
            </w:tcBorders>
            <w:shd w:val="clear" w:color="auto" w:fill="auto"/>
            <w:vAlign w:val="center"/>
            <w:hideMark/>
          </w:tcPr>
          <w:p w14:paraId="01ECA8E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44%</w:t>
            </w:r>
          </w:p>
        </w:tc>
        <w:tc>
          <w:tcPr>
            <w:tcW w:w="6274" w:type="dxa"/>
            <w:tcBorders>
              <w:top w:val="nil"/>
              <w:left w:val="nil"/>
              <w:bottom w:val="single" w:sz="4" w:space="0" w:color="auto"/>
              <w:right w:val="single" w:sz="4" w:space="0" w:color="auto"/>
            </w:tcBorders>
            <w:shd w:val="clear" w:color="auto" w:fill="auto"/>
            <w:vAlign w:val="bottom"/>
            <w:hideMark/>
          </w:tcPr>
          <w:p w14:paraId="6F18C4C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Assim como a disciplina de Música de Câmara, a prática de Conjunto, que desenvolve um trabalho de tocar e cantar junto, foi bastante prejudicada. Mesmo assim, os professores destes grupos, por meio de diferentes estratégias mantiveram seus grupos ativos e apresentaram resultados. Realizaram por meios próprios, apresentações por meio de registros audiovisuais, os quais foram brilhantemente transmitidos nas Mostras de Pratica de Conjunto. Como até 2021 esta disciplina não era uma disciplina obrigatória, apesar de sempre muito incentivada, muitos alunos deixaram de participar no modelo virtual, e consequentemente o número previsto anteriormente não foi alcançado. </w:t>
            </w:r>
            <w:r w:rsidRPr="00304EAB">
              <w:rPr>
                <w:rFonts w:ascii="Calibri Light" w:eastAsia="Times New Roman" w:hAnsi="Calibri Light" w:cs="Calibri Light"/>
                <w:sz w:val="20"/>
                <w:szCs w:val="20"/>
                <w:lang w:eastAsia="pt-BR"/>
              </w:rPr>
              <w:br/>
              <w:t xml:space="preserve">Apesar de não termos alcançado a meta de alunos participantes, consideramos que os resultados artísticos, de envolvimento dos alunos e alcance de público, superaram nossas expectativas. Estas Mostras podem ser visualizadas no Canal do YouTube do CT. Acreditamos que no próximo ano, com a retomada completa das atividades presencias, a obrigatoriedade desta disciplina, a realidade seja outra e este número venha a subir. </w:t>
            </w:r>
          </w:p>
        </w:tc>
        <w:tc>
          <w:tcPr>
            <w:tcW w:w="966" w:type="dxa"/>
            <w:gridSpan w:val="2"/>
            <w:tcBorders>
              <w:top w:val="nil"/>
              <w:left w:val="nil"/>
              <w:bottom w:val="nil"/>
              <w:right w:val="nil"/>
            </w:tcBorders>
            <w:shd w:val="clear" w:color="F3F3F3" w:fill="F2F2F2"/>
            <w:vAlign w:val="bottom"/>
            <w:hideMark/>
          </w:tcPr>
          <w:p w14:paraId="2441700B"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1DC7BE3"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B5C4D6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F13795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92396C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55B969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5AD4AA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241648D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05F5BF0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1000</w:t>
            </w:r>
          </w:p>
        </w:tc>
        <w:tc>
          <w:tcPr>
            <w:tcW w:w="1020" w:type="dxa"/>
            <w:tcBorders>
              <w:top w:val="nil"/>
              <w:left w:val="nil"/>
              <w:bottom w:val="single" w:sz="4" w:space="0" w:color="auto"/>
              <w:right w:val="single" w:sz="4" w:space="0" w:color="auto"/>
            </w:tcBorders>
            <w:shd w:val="clear" w:color="33CCCC" w:fill="00B7B2"/>
            <w:vAlign w:val="center"/>
            <w:hideMark/>
          </w:tcPr>
          <w:p w14:paraId="3FADE4E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511</w:t>
            </w:r>
          </w:p>
        </w:tc>
        <w:tc>
          <w:tcPr>
            <w:tcW w:w="1014" w:type="dxa"/>
            <w:tcBorders>
              <w:top w:val="nil"/>
              <w:left w:val="nil"/>
              <w:bottom w:val="single" w:sz="4" w:space="0" w:color="auto"/>
              <w:right w:val="single" w:sz="4" w:space="0" w:color="auto"/>
            </w:tcBorders>
            <w:shd w:val="clear" w:color="auto" w:fill="auto"/>
            <w:vAlign w:val="center"/>
            <w:hideMark/>
          </w:tcPr>
          <w:p w14:paraId="0D3353B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51ED57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AEF1A9C"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EE0B7EA"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289633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BAF43B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DC49E9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B03DC3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E251FD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214496B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5F55AE5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750DEF4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51%</w:t>
            </w:r>
          </w:p>
        </w:tc>
        <w:tc>
          <w:tcPr>
            <w:tcW w:w="1014" w:type="dxa"/>
            <w:tcBorders>
              <w:top w:val="nil"/>
              <w:left w:val="nil"/>
              <w:bottom w:val="single" w:sz="4" w:space="0" w:color="auto"/>
              <w:right w:val="single" w:sz="4" w:space="0" w:color="auto"/>
            </w:tcBorders>
            <w:shd w:val="clear" w:color="auto" w:fill="auto"/>
            <w:vAlign w:val="center"/>
            <w:hideMark/>
          </w:tcPr>
          <w:p w14:paraId="32A0A4E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57E2D10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379488A"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DDF68F4" w14:textId="77777777" w:rsidTr="00304EAB">
        <w:trPr>
          <w:trHeight w:val="240"/>
        </w:trPr>
        <w:tc>
          <w:tcPr>
            <w:tcW w:w="15072" w:type="dxa"/>
            <w:gridSpan w:val="11"/>
            <w:tcBorders>
              <w:top w:val="single" w:sz="4" w:space="0" w:color="auto"/>
              <w:left w:val="single" w:sz="4" w:space="0" w:color="auto"/>
              <w:bottom w:val="single" w:sz="4" w:space="0" w:color="auto"/>
              <w:right w:val="single" w:sz="4" w:space="0" w:color="auto"/>
            </w:tcBorders>
            <w:shd w:val="clear" w:color="33CCCC" w:fill="00B7B2"/>
            <w:vAlign w:val="center"/>
            <w:hideMark/>
          </w:tcPr>
          <w:p w14:paraId="1DFC676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Eixo 2 – Ações complementares à Formação Cultural – Vivência Artística</w:t>
            </w:r>
          </w:p>
        </w:tc>
        <w:tc>
          <w:tcPr>
            <w:tcW w:w="966" w:type="dxa"/>
            <w:gridSpan w:val="2"/>
            <w:tcBorders>
              <w:top w:val="nil"/>
              <w:left w:val="nil"/>
              <w:bottom w:val="nil"/>
              <w:right w:val="nil"/>
            </w:tcBorders>
            <w:shd w:val="clear" w:color="F3F3F3" w:fill="F2F2F2"/>
            <w:vAlign w:val="bottom"/>
            <w:hideMark/>
          </w:tcPr>
          <w:p w14:paraId="771864C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010B94D" w14:textId="77777777" w:rsidTr="00304EAB">
        <w:trPr>
          <w:gridAfter w:val="1"/>
          <w:wAfter w:w="45" w:type="dxa"/>
          <w:trHeight w:val="520"/>
        </w:trPr>
        <w:tc>
          <w:tcPr>
            <w:tcW w:w="284" w:type="dxa"/>
            <w:tcBorders>
              <w:top w:val="nil"/>
              <w:left w:val="single" w:sz="4" w:space="0" w:color="auto"/>
              <w:bottom w:val="single" w:sz="4" w:space="0" w:color="auto"/>
              <w:right w:val="single" w:sz="4" w:space="0" w:color="auto"/>
            </w:tcBorders>
            <w:shd w:val="clear" w:color="333300" w:fill="333333"/>
            <w:vAlign w:val="center"/>
            <w:hideMark/>
          </w:tcPr>
          <w:p w14:paraId="7ECA553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Nº</w:t>
            </w:r>
          </w:p>
        </w:tc>
        <w:tc>
          <w:tcPr>
            <w:tcW w:w="1702" w:type="dxa"/>
            <w:tcBorders>
              <w:top w:val="nil"/>
              <w:left w:val="nil"/>
              <w:bottom w:val="single" w:sz="4" w:space="0" w:color="auto"/>
              <w:right w:val="single" w:sz="4" w:space="0" w:color="auto"/>
            </w:tcBorders>
            <w:shd w:val="clear" w:color="333300" w:fill="333333"/>
            <w:vAlign w:val="center"/>
            <w:hideMark/>
          </w:tcPr>
          <w:p w14:paraId="33352E6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Ações Pactuadas</w:t>
            </w:r>
          </w:p>
        </w:tc>
        <w:tc>
          <w:tcPr>
            <w:tcW w:w="494" w:type="dxa"/>
            <w:tcBorders>
              <w:top w:val="nil"/>
              <w:left w:val="nil"/>
              <w:bottom w:val="single" w:sz="4" w:space="0" w:color="auto"/>
              <w:right w:val="single" w:sz="4" w:space="0" w:color="auto"/>
            </w:tcBorders>
            <w:shd w:val="clear" w:color="333300" w:fill="333333"/>
            <w:vAlign w:val="center"/>
            <w:hideMark/>
          </w:tcPr>
          <w:p w14:paraId="1A42CBA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Nº</w:t>
            </w:r>
          </w:p>
        </w:tc>
        <w:tc>
          <w:tcPr>
            <w:tcW w:w="837" w:type="dxa"/>
            <w:tcBorders>
              <w:top w:val="nil"/>
              <w:left w:val="nil"/>
              <w:bottom w:val="single" w:sz="4" w:space="0" w:color="auto"/>
              <w:right w:val="single" w:sz="4" w:space="0" w:color="auto"/>
            </w:tcBorders>
            <w:shd w:val="clear" w:color="333300" w:fill="333333"/>
            <w:vAlign w:val="center"/>
            <w:hideMark/>
          </w:tcPr>
          <w:p w14:paraId="0F8BF7D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Atributo da Mensuração</w:t>
            </w:r>
          </w:p>
        </w:tc>
        <w:tc>
          <w:tcPr>
            <w:tcW w:w="1300" w:type="dxa"/>
            <w:tcBorders>
              <w:top w:val="nil"/>
              <w:left w:val="nil"/>
              <w:bottom w:val="single" w:sz="4" w:space="0" w:color="auto"/>
              <w:right w:val="single" w:sz="4" w:space="0" w:color="auto"/>
            </w:tcBorders>
            <w:shd w:val="clear" w:color="333300" w:fill="333333"/>
            <w:vAlign w:val="center"/>
            <w:hideMark/>
          </w:tcPr>
          <w:p w14:paraId="07B0176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Mensuração</w:t>
            </w:r>
          </w:p>
        </w:tc>
        <w:tc>
          <w:tcPr>
            <w:tcW w:w="1160" w:type="dxa"/>
            <w:tcBorders>
              <w:top w:val="nil"/>
              <w:left w:val="nil"/>
              <w:bottom w:val="single" w:sz="4" w:space="0" w:color="auto"/>
              <w:right w:val="single" w:sz="4" w:space="0" w:color="auto"/>
            </w:tcBorders>
            <w:shd w:val="clear" w:color="333300" w:fill="333333"/>
            <w:vAlign w:val="center"/>
            <w:hideMark/>
          </w:tcPr>
          <w:p w14:paraId="097F710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Período</w:t>
            </w:r>
          </w:p>
        </w:tc>
        <w:tc>
          <w:tcPr>
            <w:tcW w:w="942" w:type="dxa"/>
            <w:tcBorders>
              <w:top w:val="nil"/>
              <w:left w:val="nil"/>
              <w:bottom w:val="single" w:sz="4" w:space="0" w:color="auto"/>
              <w:right w:val="single" w:sz="4" w:space="0" w:color="auto"/>
            </w:tcBorders>
            <w:shd w:val="clear" w:color="333300" w:fill="333333"/>
            <w:vAlign w:val="center"/>
            <w:hideMark/>
          </w:tcPr>
          <w:p w14:paraId="79204833"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Previsão Quadrimestral</w:t>
            </w:r>
          </w:p>
        </w:tc>
        <w:tc>
          <w:tcPr>
            <w:tcW w:w="1020" w:type="dxa"/>
            <w:tcBorders>
              <w:top w:val="nil"/>
              <w:left w:val="nil"/>
              <w:bottom w:val="single" w:sz="4" w:space="0" w:color="auto"/>
              <w:right w:val="single" w:sz="4" w:space="0" w:color="auto"/>
            </w:tcBorders>
            <w:shd w:val="clear" w:color="333300" w:fill="333333"/>
            <w:vAlign w:val="center"/>
            <w:hideMark/>
          </w:tcPr>
          <w:p w14:paraId="667EB5E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Realizado</w:t>
            </w:r>
          </w:p>
        </w:tc>
        <w:tc>
          <w:tcPr>
            <w:tcW w:w="1014" w:type="dxa"/>
            <w:tcBorders>
              <w:top w:val="nil"/>
              <w:left w:val="nil"/>
              <w:bottom w:val="single" w:sz="4" w:space="0" w:color="auto"/>
              <w:right w:val="single" w:sz="4" w:space="0" w:color="auto"/>
            </w:tcBorders>
            <w:shd w:val="clear" w:color="333300" w:fill="333333"/>
            <w:vAlign w:val="center"/>
            <w:hideMark/>
          </w:tcPr>
          <w:p w14:paraId="26143B3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Quadrimestral</w:t>
            </w:r>
          </w:p>
        </w:tc>
        <w:tc>
          <w:tcPr>
            <w:tcW w:w="6274" w:type="dxa"/>
            <w:tcBorders>
              <w:top w:val="nil"/>
              <w:left w:val="nil"/>
              <w:bottom w:val="single" w:sz="4" w:space="0" w:color="auto"/>
              <w:right w:val="single" w:sz="4" w:space="0" w:color="auto"/>
            </w:tcBorders>
            <w:shd w:val="clear" w:color="333300" w:fill="333333"/>
            <w:vAlign w:val="center"/>
            <w:hideMark/>
          </w:tcPr>
          <w:p w14:paraId="712FF1C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Justificativa</w:t>
            </w:r>
          </w:p>
        </w:tc>
        <w:tc>
          <w:tcPr>
            <w:tcW w:w="966" w:type="dxa"/>
            <w:gridSpan w:val="2"/>
            <w:tcBorders>
              <w:top w:val="nil"/>
              <w:left w:val="nil"/>
              <w:bottom w:val="nil"/>
              <w:right w:val="nil"/>
            </w:tcBorders>
            <w:shd w:val="clear" w:color="F3F3F3" w:fill="F2F2F2"/>
            <w:vAlign w:val="bottom"/>
            <w:hideMark/>
          </w:tcPr>
          <w:p w14:paraId="575B9930" w14:textId="77777777" w:rsidR="00304EAB" w:rsidRPr="00304EAB" w:rsidRDefault="00304EAB" w:rsidP="00304EAB">
            <w:pPr>
              <w:spacing w:after="0" w:line="240" w:lineRule="auto"/>
              <w:rPr>
                <w:rFonts w:ascii="Arial" w:eastAsia="Times New Roman" w:hAnsi="Arial" w:cs="Arial"/>
                <w:color w:val="000000"/>
                <w:sz w:val="18"/>
                <w:szCs w:val="18"/>
                <w:lang w:eastAsia="pt-BR"/>
              </w:rPr>
            </w:pPr>
            <w:r w:rsidRPr="00304EAB">
              <w:rPr>
                <w:rFonts w:ascii="Arial" w:eastAsia="Times New Roman" w:hAnsi="Arial" w:cs="Arial"/>
                <w:color w:val="000000"/>
                <w:sz w:val="18"/>
                <w:szCs w:val="18"/>
                <w:lang w:eastAsia="pt-BR"/>
              </w:rPr>
              <w:t> </w:t>
            </w:r>
          </w:p>
        </w:tc>
      </w:tr>
      <w:tr w:rsidR="00304EAB" w:rsidRPr="00304EAB" w14:paraId="4EA367EF"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4CA1AA4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14</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710DF71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Contabilizar o público das atividades de vivência artística e dos grupos artísticos de alunos(as)</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3FCD78B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14.1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489CB70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3F27853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mínimo de público</w:t>
            </w:r>
          </w:p>
        </w:tc>
        <w:tc>
          <w:tcPr>
            <w:tcW w:w="1160" w:type="dxa"/>
            <w:tcBorders>
              <w:top w:val="nil"/>
              <w:left w:val="nil"/>
              <w:bottom w:val="single" w:sz="4" w:space="0" w:color="auto"/>
              <w:right w:val="single" w:sz="4" w:space="0" w:color="auto"/>
            </w:tcBorders>
            <w:shd w:val="clear" w:color="F3F3F3" w:fill="FFFFFF"/>
            <w:vAlign w:val="center"/>
            <w:hideMark/>
          </w:tcPr>
          <w:p w14:paraId="6A2EE68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F3F3F3" w:fill="FFFFFF"/>
            <w:vAlign w:val="center"/>
            <w:hideMark/>
          </w:tcPr>
          <w:p w14:paraId="244F78F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17DFF84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06450BF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1E80D5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E53C46D"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5765EC5" w14:textId="77777777" w:rsidTr="00304EAB">
        <w:trPr>
          <w:gridAfter w:val="1"/>
          <w:wAfter w:w="45" w:type="dxa"/>
          <w:trHeight w:val="1310"/>
        </w:trPr>
        <w:tc>
          <w:tcPr>
            <w:tcW w:w="284" w:type="dxa"/>
            <w:vMerge/>
            <w:tcBorders>
              <w:top w:val="nil"/>
              <w:left w:val="single" w:sz="4" w:space="0" w:color="auto"/>
              <w:bottom w:val="single" w:sz="4" w:space="0" w:color="auto"/>
              <w:right w:val="single" w:sz="4" w:space="0" w:color="auto"/>
            </w:tcBorders>
            <w:vAlign w:val="center"/>
            <w:hideMark/>
          </w:tcPr>
          <w:p w14:paraId="6DD7099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D98214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040790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46FE73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4063BD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4E328FE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F3F3F3" w:fill="FFFFFF"/>
            <w:vAlign w:val="center"/>
            <w:hideMark/>
          </w:tcPr>
          <w:p w14:paraId="04C87BB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250</w:t>
            </w:r>
          </w:p>
        </w:tc>
        <w:tc>
          <w:tcPr>
            <w:tcW w:w="1020" w:type="dxa"/>
            <w:tcBorders>
              <w:top w:val="nil"/>
              <w:left w:val="nil"/>
              <w:bottom w:val="single" w:sz="4" w:space="0" w:color="auto"/>
              <w:right w:val="single" w:sz="4" w:space="0" w:color="auto"/>
            </w:tcBorders>
            <w:shd w:val="clear" w:color="auto" w:fill="auto"/>
            <w:vAlign w:val="center"/>
            <w:hideMark/>
          </w:tcPr>
          <w:p w14:paraId="1A3F2F0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20825</w:t>
            </w:r>
          </w:p>
        </w:tc>
        <w:tc>
          <w:tcPr>
            <w:tcW w:w="1014" w:type="dxa"/>
            <w:tcBorders>
              <w:top w:val="nil"/>
              <w:left w:val="nil"/>
              <w:bottom w:val="single" w:sz="4" w:space="0" w:color="auto"/>
              <w:right w:val="single" w:sz="4" w:space="0" w:color="auto"/>
            </w:tcBorders>
            <w:shd w:val="clear" w:color="auto" w:fill="auto"/>
            <w:vAlign w:val="center"/>
            <w:hideMark/>
          </w:tcPr>
          <w:p w14:paraId="04FB78E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8330%</w:t>
            </w:r>
          </w:p>
        </w:tc>
        <w:tc>
          <w:tcPr>
            <w:tcW w:w="6274" w:type="dxa"/>
            <w:tcBorders>
              <w:top w:val="nil"/>
              <w:left w:val="nil"/>
              <w:bottom w:val="single" w:sz="4" w:space="0" w:color="auto"/>
              <w:right w:val="single" w:sz="4" w:space="0" w:color="auto"/>
            </w:tcBorders>
            <w:shd w:val="clear" w:color="auto" w:fill="auto"/>
            <w:vAlign w:val="bottom"/>
            <w:hideMark/>
          </w:tcPr>
          <w:p w14:paraId="3E59341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No mês de agosto, coincidindo com as comemorações da Semana Paulo Setúbal e Comemoração do aniversário da cidade de Tatuí e do Conservatório, foram realizadas apresentações audiovisuais dos 9 grupos artísticos musicais, por meio de mosaicos que foram veiculados nas mídias digitais do Conservatório, Sustenidos e da Prefeitura de Tatuí.</w:t>
            </w:r>
          </w:p>
        </w:tc>
        <w:tc>
          <w:tcPr>
            <w:tcW w:w="966" w:type="dxa"/>
            <w:gridSpan w:val="2"/>
            <w:tcBorders>
              <w:top w:val="nil"/>
              <w:left w:val="nil"/>
              <w:bottom w:val="nil"/>
              <w:right w:val="nil"/>
            </w:tcBorders>
            <w:shd w:val="clear" w:color="F3F3F3" w:fill="F2F2F2"/>
            <w:vAlign w:val="bottom"/>
            <w:hideMark/>
          </w:tcPr>
          <w:p w14:paraId="7F2F5254"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A50FA17" w14:textId="77777777" w:rsidTr="00304EAB">
        <w:trPr>
          <w:gridAfter w:val="1"/>
          <w:wAfter w:w="45" w:type="dxa"/>
          <w:trHeight w:val="790"/>
        </w:trPr>
        <w:tc>
          <w:tcPr>
            <w:tcW w:w="284" w:type="dxa"/>
            <w:vMerge/>
            <w:tcBorders>
              <w:top w:val="nil"/>
              <w:left w:val="single" w:sz="4" w:space="0" w:color="auto"/>
              <w:bottom w:val="single" w:sz="4" w:space="0" w:color="auto"/>
              <w:right w:val="single" w:sz="4" w:space="0" w:color="auto"/>
            </w:tcBorders>
            <w:vAlign w:val="center"/>
            <w:hideMark/>
          </w:tcPr>
          <w:p w14:paraId="391E87F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352740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D3B23C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0D9BD8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C48AB4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5AE078D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7088E86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2250</w:t>
            </w:r>
          </w:p>
        </w:tc>
        <w:tc>
          <w:tcPr>
            <w:tcW w:w="1020" w:type="dxa"/>
            <w:tcBorders>
              <w:top w:val="nil"/>
              <w:left w:val="nil"/>
              <w:bottom w:val="single" w:sz="4" w:space="0" w:color="auto"/>
              <w:right w:val="single" w:sz="4" w:space="0" w:color="auto"/>
            </w:tcBorders>
            <w:shd w:val="clear" w:color="auto" w:fill="auto"/>
            <w:vAlign w:val="center"/>
            <w:hideMark/>
          </w:tcPr>
          <w:p w14:paraId="4F49CEB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75467</w:t>
            </w:r>
          </w:p>
        </w:tc>
        <w:tc>
          <w:tcPr>
            <w:tcW w:w="1014" w:type="dxa"/>
            <w:tcBorders>
              <w:top w:val="nil"/>
              <w:left w:val="nil"/>
              <w:bottom w:val="single" w:sz="4" w:space="0" w:color="auto"/>
              <w:right w:val="single" w:sz="4" w:space="0" w:color="auto"/>
            </w:tcBorders>
            <w:shd w:val="clear" w:color="auto" w:fill="auto"/>
            <w:vAlign w:val="center"/>
            <w:hideMark/>
          </w:tcPr>
          <w:p w14:paraId="5D8C9EB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3354%</w:t>
            </w:r>
          </w:p>
        </w:tc>
        <w:tc>
          <w:tcPr>
            <w:tcW w:w="6274" w:type="dxa"/>
            <w:tcBorders>
              <w:top w:val="nil"/>
              <w:left w:val="nil"/>
              <w:bottom w:val="single" w:sz="4" w:space="0" w:color="auto"/>
              <w:right w:val="single" w:sz="4" w:space="0" w:color="auto"/>
            </w:tcBorders>
            <w:shd w:val="clear" w:color="auto" w:fill="auto"/>
            <w:vAlign w:val="bottom"/>
            <w:hideMark/>
          </w:tcPr>
          <w:p w14:paraId="76B0E66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A partir de 3 de novembro tivemos um número grande de eventos virtuais, o que possibilitou uma maior abrangência e público. Esse número record de </w:t>
            </w:r>
            <w:r w:rsidRPr="00304EAB">
              <w:rPr>
                <w:rFonts w:ascii="Calibri Light" w:eastAsia="Times New Roman" w:hAnsi="Calibri Light" w:cs="Calibri Light"/>
                <w:sz w:val="20"/>
                <w:szCs w:val="20"/>
                <w:lang w:eastAsia="pt-BR"/>
              </w:rPr>
              <w:lastRenderedPageBreak/>
              <w:t>3354% é em razão de ser virtual e de termos conseguido atingir tantas visualizações.</w:t>
            </w:r>
          </w:p>
        </w:tc>
        <w:tc>
          <w:tcPr>
            <w:tcW w:w="966" w:type="dxa"/>
            <w:gridSpan w:val="2"/>
            <w:tcBorders>
              <w:top w:val="nil"/>
              <w:left w:val="nil"/>
              <w:bottom w:val="nil"/>
              <w:right w:val="nil"/>
            </w:tcBorders>
            <w:shd w:val="clear" w:color="F3F3F3" w:fill="F2F2F2"/>
            <w:vAlign w:val="bottom"/>
            <w:hideMark/>
          </w:tcPr>
          <w:p w14:paraId="7B850D0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lastRenderedPageBreak/>
              <w:t> </w:t>
            </w:r>
          </w:p>
        </w:tc>
      </w:tr>
      <w:tr w:rsidR="00304EAB" w:rsidRPr="00304EAB" w14:paraId="789DC8F7"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F9721A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3F26FE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6BB331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6A44BF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803A65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2F1210E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631E726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2500</w:t>
            </w:r>
          </w:p>
        </w:tc>
        <w:tc>
          <w:tcPr>
            <w:tcW w:w="1020" w:type="dxa"/>
            <w:tcBorders>
              <w:top w:val="nil"/>
              <w:left w:val="nil"/>
              <w:bottom w:val="single" w:sz="4" w:space="0" w:color="auto"/>
              <w:right w:val="single" w:sz="4" w:space="0" w:color="auto"/>
            </w:tcBorders>
            <w:shd w:val="clear" w:color="33CCCC" w:fill="00B7B2"/>
            <w:vAlign w:val="center"/>
            <w:hideMark/>
          </w:tcPr>
          <w:p w14:paraId="2218FF5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96292</w:t>
            </w:r>
          </w:p>
        </w:tc>
        <w:tc>
          <w:tcPr>
            <w:tcW w:w="1014" w:type="dxa"/>
            <w:tcBorders>
              <w:top w:val="nil"/>
              <w:left w:val="nil"/>
              <w:bottom w:val="single" w:sz="4" w:space="0" w:color="auto"/>
              <w:right w:val="single" w:sz="4" w:space="0" w:color="auto"/>
            </w:tcBorders>
            <w:shd w:val="clear" w:color="auto" w:fill="auto"/>
            <w:vAlign w:val="center"/>
            <w:hideMark/>
          </w:tcPr>
          <w:p w14:paraId="34087F7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50F411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541CE8C"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0C3758F"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833B28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254B63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6DE44C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8014B0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4A72E7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6CAF7C6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2344531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0F343A8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3852%</w:t>
            </w:r>
          </w:p>
        </w:tc>
        <w:tc>
          <w:tcPr>
            <w:tcW w:w="1014" w:type="dxa"/>
            <w:tcBorders>
              <w:top w:val="nil"/>
              <w:left w:val="nil"/>
              <w:bottom w:val="single" w:sz="4" w:space="0" w:color="auto"/>
              <w:right w:val="single" w:sz="4" w:space="0" w:color="auto"/>
            </w:tcBorders>
            <w:shd w:val="clear" w:color="auto" w:fill="auto"/>
            <w:vAlign w:val="center"/>
            <w:hideMark/>
          </w:tcPr>
          <w:p w14:paraId="61B6F89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36C33C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90BB24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97F64A4" w14:textId="77777777" w:rsidTr="00304EAB">
        <w:trPr>
          <w:trHeight w:val="240"/>
        </w:trPr>
        <w:tc>
          <w:tcPr>
            <w:tcW w:w="15072" w:type="dxa"/>
            <w:gridSpan w:val="11"/>
            <w:tcBorders>
              <w:top w:val="single" w:sz="4" w:space="0" w:color="auto"/>
              <w:left w:val="single" w:sz="4" w:space="0" w:color="auto"/>
              <w:bottom w:val="single" w:sz="4" w:space="0" w:color="auto"/>
              <w:right w:val="single" w:sz="4" w:space="0" w:color="auto"/>
            </w:tcBorders>
            <w:shd w:val="clear" w:color="33CCCC" w:fill="00B7B2"/>
            <w:vAlign w:val="center"/>
            <w:hideMark/>
          </w:tcPr>
          <w:p w14:paraId="2581BD0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Eixo 3 – Ações complementares à Formação Cultural - Atividades Extraclasse</w:t>
            </w:r>
          </w:p>
        </w:tc>
        <w:tc>
          <w:tcPr>
            <w:tcW w:w="966" w:type="dxa"/>
            <w:gridSpan w:val="2"/>
            <w:tcBorders>
              <w:top w:val="nil"/>
              <w:left w:val="nil"/>
              <w:bottom w:val="nil"/>
              <w:right w:val="nil"/>
            </w:tcBorders>
            <w:shd w:val="clear" w:color="F3F3F3" w:fill="F2F2F2"/>
            <w:vAlign w:val="bottom"/>
            <w:hideMark/>
          </w:tcPr>
          <w:p w14:paraId="7D3D735B"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1C8B777" w14:textId="77777777" w:rsidTr="00304EAB">
        <w:trPr>
          <w:gridAfter w:val="1"/>
          <w:wAfter w:w="45" w:type="dxa"/>
          <w:trHeight w:val="520"/>
        </w:trPr>
        <w:tc>
          <w:tcPr>
            <w:tcW w:w="284" w:type="dxa"/>
            <w:tcBorders>
              <w:top w:val="nil"/>
              <w:left w:val="single" w:sz="4" w:space="0" w:color="auto"/>
              <w:bottom w:val="single" w:sz="4" w:space="0" w:color="auto"/>
              <w:right w:val="single" w:sz="4" w:space="0" w:color="auto"/>
            </w:tcBorders>
            <w:shd w:val="clear" w:color="333300" w:fill="333333"/>
            <w:vAlign w:val="center"/>
            <w:hideMark/>
          </w:tcPr>
          <w:p w14:paraId="6744C7B6"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Nº</w:t>
            </w:r>
          </w:p>
        </w:tc>
        <w:tc>
          <w:tcPr>
            <w:tcW w:w="1702" w:type="dxa"/>
            <w:tcBorders>
              <w:top w:val="nil"/>
              <w:left w:val="nil"/>
              <w:bottom w:val="single" w:sz="4" w:space="0" w:color="auto"/>
              <w:right w:val="single" w:sz="4" w:space="0" w:color="auto"/>
            </w:tcBorders>
            <w:shd w:val="clear" w:color="333300" w:fill="333333"/>
            <w:vAlign w:val="center"/>
            <w:hideMark/>
          </w:tcPr>
          <w:p w14:paraId="54AE6CAE"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Ações Pactuadas</w:t>
            </w:r>
          </w:p>
        </w:tc>
        <w:tc>
          <w:tcPr>
            <w:tcW w:w="494" w:type="dxa"/>
            <w:tcBorders>
              <w:top w:val="nil"/>
              <w:left w:val="nil"/>
              <w:bottom w:val="single" w:sz="4" w:space="0" w:color="auto"/>
              <w:right w:val="single" w:sz="4" w:space="0" w:color="auto"/>
            </w:tcBorders>
            <w:shd w:val="clear" w:color="333300" w:fill="333333"/>
            <w:vAlign w:val="center"/>
            <w:hideMark/>
          </w:tcPr>
          <w:p w14:paraId="428C27B4"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Nº</w:t>
            </w:r>
          </w:p>
        </w:tc>
        <w:tc>
          <w:tcPr>
            <w:tcW w:w="837" w:type="dxa"/>
            <w:tcBorders>
              <w:top w:val="nil"/>
              <w:left w:val="nil"/>
              <w:bottom w:val="single" w:sz="4" w:space="0" w:color="auto"/>
              <w:right w:val="single" w:sz="4" w:space="0" w:color="auto"/>
            </w:tcBorders>
            <w:shd w:val="clear" w:color="333300" w:fill="333333"/>
            <w:vAlign w:val="center"/>
            <w:hideMark/>
          </w:tcPr>
          <w:p w14:paraId="15DBEBBA"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Atributo da Mensuração</w:t>
            </w:r>
          </w:p>
        </w:tc>
        <w:tc>
          <w:tcPr>
            <w:tcW w:w="1300" w:type="dxa"/>
            <w:tcBorders>
              <w:top w:val="nil"/>
              <w:left w:val="nil"/>
              <w:bottom w:val="single" w:sz="4" w:space="0" w:color="auto"/>
              <w:right w:val="single" w:sz="4" w:space="0" w:color="auto"/>
            </w:tcBorders>
            <w:shd w:val="clear" w:color="333300" w:fill="333333"/>
            <w:vAlign w:val="center"/>
            <w:hideMark/>
          </w:tcPr>
          <w:p w14:paraId="30EEEF0D"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Mensuração</w:t>
            </w:r>
          </w:p>
        </w:tc>
        <w:tc>
          <w:tcPr>
            <w:tcW w:w="1160" w:type="dxa"/>
            <w:tcBorders>
              <w:top w:val="nil"/>
              <w:left w:val="nil"/>
              <w:bottom w:val="single" w:sz="4" w:space="0" w:color="auto"/>
              <w:right w:val="single" w:sz="4" w:space="0" w:color="auto"/>
            </w:tcBorders>
            <w:shd w:val="clear" w:color="333300" w:fill="333333"/>
            <w:vAlign w:val="center"/>
            <w:hideMark/>
          </w:tcPr>
          <w:p w14:paraId="59558D34"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Período</w:t>
            </w:r>
          </w:p>
        </w:tc>
        <w:tc>
          <w:tcPr>
            <w:tcW w:w="942" w:type="dxa"/>
            <w:tcBorders>
              <w:top w:val="nil"/>
              <w:left w:val="nil"/>
              <w:bottom w:val="single" w:sz="4" w:space="0" w:color="auto"/>
              <w:right w:val="single" w:sz="4" w:space="0" w:color="auto"/>
            </w:tcBorders>
            <w:shd w:val="clear" w:color="333300" w:fill="333333"/>
            <w:vAlign w:val="center"/>
            <w:hideMark/>
          </w:tcPr>
          <w:p w14:paraId="4216E8AB"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Previsão Quadrimestral</w:t>
            </w:r>
          </w:p>
        </w:tc>
        <w:tc>
          <w:tcPr>
            <w:tcW w:w="1020" w:type="dxa"/>
            <w:tcBorders>
              <w:top w:val="nil"/>
              <w:left w:val="nil"/>
              <w:bottom w:val="single" w:sz="4" w:space="0" w:color="auto"/>
              <w:right w:val="single" w:sz="4" w:space="0" w:color="auto"/>
            </w:tcBorders>
            <w:shd w:val="clear" w:color="333300" w:fill="333333"/>
            <w:vAlign w:val="center"/>
            <w:hideMark/>
          </w:tcPr>
          <w:p w14:paraId="03E8CDBA"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Realizado</w:t>
            </w:r>
          </w:p>
        </w:tc>
        <w:tc>
          <w:tcPr>
            <w:tcW w:w="1014" w:type="dxa"/>
            <w:tcBorders>
              <w:top w:val="nil"/>
              <w:left w:val="nil"/>
              <w:bottom w:val="single" w:sz="4" w:space="0" w:color="auto"/>
              <w:right w:val="single" w:sz="4" w:space="0" w:color="auto"/>
            </w:tcBorders>
            <w:shd w:val="clear" w:color="333300" w:fill="333333"/>
            <w:vAlign w:val="center"/>
            <w:hideMark/>
          </w:tcPr>
          <w:p w14:paraId="152917BD"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ICM Quadrimestral</w:t>
            </w:r>
          </w:p>
        </w:tc>
        <w:tc>
          <w:tcPr>
            <w:tcW w:w="6274" w:type="dxa"/>
            <w:tcBorders>
              <w:top w:val="nil"/>
              <w:left w:val="nil"/>
              <w:bottom w:val="single" w:sz="4" w:space="0" w:color="auto"/>
              <w:right w:val="single" w:sz="4" w:space="0" w:color="auto"/>
            </w:tcBorders>
            <w:shd w:val="clear" w:color="333300" w:fill="333333"/>
            <w:vAlign w:val="center"/>
            <w:hideMark/>
          </w:tcPr>
          <w:p w14:paraId="648065DB"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Justificativa</w:t>
            </w:r>
          </w:p>
        </w:tc>
        <w:tc>
          <w:tcPr>
            <w:tcW w:w="966" w:type="dxa"/>
            <w:gridSpan w:val="2"/>
            <w:tcBorders>
              <w:top w:val="nil"/>
              <w:left w:val="nil"/>
              <w:bottom w:val="nil"/>
              <w:right w:val="nil"/>
            </w:tcBorders>
            <w:shd w:val="clear" w:color="F3F3F3" w:fill="F2F2F2"/>
            <w:vAlign w:val="bottom"/>
            <w:hideMark/>
          </w:tcPr>
          <w:p w14:paraId="2CD0653E" w14:textId="77777777" w:rsidR="00304EAB" w:rsidRPr="00304EAB" w:rsidRDefault="00304EAB" w:rsidP="00304EAB">
            <w:pPr>
              <w:spacing w:after="0" w:line="240" w:lineRule="auto"/>
              <w:rPr>
                <w:rFonts w:ascii="Arial" w:eastAsia="Times New Roman" w:hAnsi="Arial" w:cs="Arial"/>
                <w:color w:val="000000"/>
                <w:sz w:val="18"/>
                <w:szCs w:val="18"/>
                <w:lang w:eastAsia="pt-BR"/>
              </w:rPr>
            </w:pPr>
            <w:r w:rsidRPr="00304EAB">
              <w:rPr>
                <w:rFonts w:ascii="Arial" w:eastAsia="Times New Roman" w:hAnsi="Arial" w:cs="Arial"/>
                <w:color w:val="000000"/>
                <w:sz w:val="18"/>
                <w:szCs w:val="18"/>
                <w:lang w:eastAsia="pt-BR"/>
              </w:rPr>
              <w:t> </w:t>
            </w:r>
          </w:p>
        </w:tc>
      </w:tr>
      <w:tr w:rsidR="00304EAB" w:rsidRPr="00304EAB" w14:paraId="3BB9D683" w14:textId="77777777" w:rsidTr="00304EAB">
        <w:trPr>
          <w:gridAfter w:val="1"/>
          <w:wAfter w:w="45" w:type="dxa"/>
          <w:trHeight w:val="210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1C33360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15</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73ADB18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 xml:space="preserve">Promover máster classes </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69800D8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15.1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70933E7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5BD0604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eventos</w:t>
            </w:r>
          </w:p>
        </w:tc>
        <w:tc>
          <w:tcPr>
            <w:tcW w:w="1160" w:type="dxa"/>
            <w:tcBorders>
              <w:top w:val="nil"/>
              <w:left w:val="nil"/>
              <w:bottom w:val="single" w:sz="4" w:space="0" w:color="auto"/>
              <w:right w:val="single" w:sz="4" w:space="0" w:color="auto"/>
            </w:tcBorders>
            <w:shd w:val="clear" w:color="F3F3F3" w:fill="FFFFFF"/>
            <w:vAlign w:val="center"/>
            <w:hideMark/>
          </w:tcPr>
          <w:p w14:paraId="640B5A9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229F2CE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noWrap/>
            <w:vAlign w:val="center"/>
            <w:hideMark/>
          </w:tcPr>
          <w:p w14:paraId="4F8B19F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w:t>
            </w:r>
          </w:p>
        </w:tc>
        <w:tc>
          <w:tcPr>
            <w:tcW w:w="1014" w:type="dxa"/>
            <w:tcBorders>
              <w:top w:val="nil"/>
              <w:left w:val="nil"/>
              <w:bottom w:val="single" w:sz="4" w:space="0" w:color="auto"/>
              <w:right w:val="single" w:sz="4" w:space="0" w:color="auto"/>
            </w:tcBorders>
            <w:shd w:val="clear" w:color="auto" w:fill="auto"/>
            <w:vAlign w:val="center"/>
            <w:hideMark/>
          </w:tcPr>
          <w:p w14:paraId="266F4C4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6CF1BB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No primeiro quadrimestre não estava prevista a realização de nenhuma master class, no entanto o artista Rubinho Antunes, ofereceu a master class como contrapartida do Proac gratuitamente ao Conservatório, não incorrendo assim em nenhum custo adicional nessa rubrica. Realizamos ainda uma Aula Inaugural com o convidado Fábio Presgraveaula. Esta aula, foi de extrema importância para acolhermos os alunos no inicio do ano, incentivando-os aos estudos musicais e artísticos. A Aula Inaugural do Fabio Presgravre foi tranmistida no canal do YT do CT e teve grande repercussão de publico. </w:t>
            </w:r>
          </w:p>
        </w:tc>
        <w:tc>
          <w:tcPr>
            <w:tcW w:w="966" w:type="dxa"/>
            <w:gridSpan w:val="2"/>
            <w:tcBorders>
              <w:top w:val="nil"/>
              <w:left w:val="nil"/>
              <w:bottom w:val="nil"/>
              <w:right w:val="nil"/>
            </w:tcBorders>
            <w:shd w:val="clear" w:color="F3F3F3" w:fill="F2F2F2"/>
            <w:vAlign w:val="bottom"/>
            <w:hideMark/>
          </w:tcPr>
          <w:p w14:paraId="2265F02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46157CF"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367461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BF8CCC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2D4C1C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71A3D0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4A3A0D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745F130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F3F3F3" w:fill="FFFFFF"/>
            <w:vAlign w:val="center"/>
            <w:hideMark/>
          </w:tcPr>
          <w:p w14:paraId="7E69DE1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w:t>
            </w:r>
          </w:p>
        </w:tc>
        <w:tc>
          <w:tcPr>
            <w:tcW w:w="1020" w:type="dxa"/>
            <w:tcBorders>
              <w:top w:val="nil"/>
              <w:left w:val="nil"/>
              <w:bottom w:val="single" w:sz="4" w:space="0" w:color="auto"/>
              <w:right w:val="single" w:sz="4" w:space="0" w:color="auto"/>
            </w:tcBorders>
            <w:shd w:val="clear" w:color="auto" w:fill="auto"/>
            <w:vAlign w:val="center"/>
            <w:hideMark/>
          </w:tcPr>
          <w:p w14:paraId="3E79FD9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w:t>
            </w:r>
          </w:p>
        </w:tc>
        <w:tc>
          <w:tcPr>
            <w:tcW w:w="1014" w:type="dxa"/>
            <w:tcBorders>
              <w:top w:val="nil"/>
              <w:left w:val="nil"/>
              <w:bottom w:val="single" w:sz="4" w:space="0" w:color="auto"/>
              <w:right w:val="single" w:sz="4" w:space="0" w:color="auto"/>
            </w:tcBorders>
            <w:shd w:val="clear" w:color="auto" w:fill="auto"/>
            <w:vAlign w:val="center"/>
            <w:hideMark/>
          </w:tcPr>
          <w:p w14:paraId="6902264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6274" w:type="dxa"/>
            <w:tcBorders>
              <w:top w:val="nil"/>
              <w:left w:val="nil"/>
              <w:bottom w:val="single" w:sz="4" w:space="0" w:color="auto"/>
              <w:right w:val="single" w:sz="4" w:space="0" w:color="auto"/>
            </w:tcBorders>
            <w:shd w:val="clear" w:color="auto" w:fill="auto"/>
            <w:vAlign w:val="bottom"/>
            <w:hideMark/>
          </w:tcPr>
          <w:p w14:paraId="12825F6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E920F4A"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C23BF75" w14:textId="77777777" w:rsidTr="00304EAB">
        <w:trPr>
          <w:gridAfter w:val="1"/>
          <w:wAfter w:w="45" w:type="dxa"/>
          <w:trHeight w:val="790"/>
        </w:trPr>
        <w:tc>
          <w:tcPr>
            <w:tcW w:w="284" w:type="dxa"/>
            <w:vMerge/>
            <w:tcBorders>
              <w:top w:val="nil"/>
              <w:left w:val="single" w:sz="4" w:space="0" w:color="auto"/>
              <w:bottom w:val="single" w:sz="4" w:space="0" w:color="auto"/>
              <w:right w:val="single" w:sz="4" w:space="0" w:color="auto"/>
            </w:tcBorders>
            <w:vAlign w:val="center"/>
            <w:hideMark/>
          </w:tcPr>
          <w:p w14:paraId="1572767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336A98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311E5F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0B0641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9FB952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3395BCC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12770BD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w:t>
            </w:r>
          </w:p>
        </w:tc>
        <w:tc>
          <w:tcPr>
            <w:tcW w:w="1020" w:type="dxa"/>
            <w:tcBorders>
              <w:top w:val="nil"/>
              <w:left w:val="nil"/>
              <w:bottom w:val="single" w:sz="4" w:space="0" w:color="auto"/>
              <w:right w:val="single" w:sz="4" w:space="0" w:color="auto"/>
            </w:tcBorders>
            <w:shd w:val="clear" w:color="auto" w:fill="auto"/>
            <w:vAlign w:val="center"/>
            <w:hideMark/>
          </w:tcPr>
          <w:p w14:paraId="7C0CD9E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7</w:t>
            </w:r>
          </w:p>
        </w:tc>
        <w:tc>
          <w:tcPr>
            <w:tcW w:w="1014" w:type="dxa"/>
            <w:tcBorders>
              <w:top w:val="nil"/>
              <w:left w:val="nil"/>
              <w:bottom w:val="single" w:sz="4" w:space="0" w:color="auto"/>
              <w:right w:val="single" w:sz="4" w:space="0" w:color="auto"/>
            </w:tcBorders>
            <w:shd w:val="clear" w:color="auto" w:fill="auto"/>
            <w:vAlign w:val="center"/>
            <w:hideMark/>
          </w:tcPr>
          <w:p w14:paraId="1410DE6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175%</w:t>
            </w:r>
          </w:p>
        </w:tc>
        <w:tc>
          <w:tcPr>
            <w:tcW w:w="6274" w:type="dxa"/>
            <w:tcBorders>
              <w:top w:val="nil"/>
              <w:left w:val="nil"/>
              <w:bottom w:val="single" w:sz="4" w:space="0" w:color="auto"/>
              <w:right w:val="single" w:sz="4" w:space="0" w:color="auto"/>
            </w:tcBorders>
            <w:shd w:val="clear" w:color="auto" w:fill="auto"/>
            <w:vAlign w:val="bottom"/>
            <w:hideMark/>
          </w:tcPr>
          <w:p w14:paraId="663184D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Realizamos algumas Master CLass por meio de Parcerias como ProAc, e Ibermusicas, portanto superamos a Meta, com grande benefício aos nosso alunos, grande alcance de público, sem superação da verba prevista anteriormente.</w:t>
            </w:r>
          </w:p>
        </w:tc>
        <w:tc>
          <w:tcPr>
            <w:tcW w:w="966" w:type="dxa"/>
            <w:gridSpan w:val="2"/>
            <w:tcBorders>
              <w:top w:val="nil"/>
              <w:left w:val="nil"/>
              <w:bottom w:val="nil"/>
              <w:right w:val="nil"/>
            </w:tcBorders>
            <w:shd w:val="clear" w:color="F3F3F3" w:fill="F2F2F2"/>
            <w:vAlign w:val="bottom"/>
            <w:hideMark/>
          </w:tcPr>
          <w:p w14:paraId="14C10684"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FCF70D7" w14:textId="77777777" w:rsidTr="00304EAB">
        <w:trPr>
          <w:gridAfter w:val="1"/>
          <w:wAfter w:w="45" w:type="dxa"/>
          <w:trHeight w:val="1050"/>
        </w:trPr>
        <w:tc>
          <w:tcPr>
            <w:tcW w:w="284" w:type="dxa"/>
            <w:vMerge/>
            <w:tcBorders>
              <w:top w:val="nil"/>
              <w:left w:val="single" w:sz="4" w:space="0" w:color="auto"/>
              <w:bottom w:val="single" w:sz="4" w:space="0" w:color="auto"/>
              <w:right w:val="single" w:sz="4" w:space="0" w:color="auto"/>
            </w:tcBorders>
            <w:vAlign w:val="center"/>
            <w:hideMark/>
          </w:tcPr>
          <w:p w14:paraId="1274CC9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5DA661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68B965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741439F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7016E5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1CF2A16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23269CD3"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8</w:t>
            </w:r>
          </w:p>
        </w:tc>
        <w:tc>
          <w:tcPr>
            <w:tcW w:w="1020" w:type="dxa"/>
            <w:tcBorders>
              <w:top w:val="nil"/>
              <w:left w:val="nil"/>
              <w:bottom w:val="single" w:sz="4" w:space="0" w:color="auto"/>
              <w:right w:val="single" w:sz="4" w:space="0" w:color="auto"/>
            </w:tcBorders>
            <w:shd w:val="clear" w:color="33CCCC" w:fill="00B7B2"/>
            <w:vAlign w:val="center"/>
            <w:hideMark/>
          </w:tcPr>
          <w:p w14:paraId="1B5B0B2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13</w:t>
            </w:r>
          </w:p>
        </w:tc>
        <w:tc>
          <w:tcPr>
            <w:tcW w:w="1014" w:type="dxa"/>
            <w:tcBorders>
              <w:top w:val="nil"/>
              <w:left w:val="nil"/>
              <w:bottom w:val="single" w:sz="4" w:space="0" w:color="auto"/>
              <w:right w:val="single" w:sz="4" w:space="0" w:color="auto"/>
            </w:tcBorders>
            <w:shd w:val="clear" w:color="auto" w:fill="auto"/>
            <w:vAlign w:val="center"/>
            <w:hideMark/>
          </w:tcPr>
          <w:p w14:paraId="0EC8332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15F6AC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A superação da meta anual, foi uma somatória das justificativas apresentadasno primeiro e terceiro quadrimestres. Realizamos mais master classes, por meio de parcerias, e oferecemos com isso aulas de grande desenvolvimento artistico e pedagógico aos nossos alunos e publico em geral</w:t>
            </w:r>
          </w:p>
        </w:tc>
        <w:tc>
          <w:tcPr>
            <w:tcW w:w="966" w:type="dxa"/>
            <w:gridSpan w:val="2"/>
            <w:tcBorders>
              <w:top w:val="nil"/>
              <w:left w:val="nil"/>
              <w:bottom w:val="nil"/>
              <w:right w:val="nil"/>
            </w:tcBorders>
            <w:shd w:val="clear" w:color="F3F3F3" w:fill="F2F2F2"/>
            <w:vAlign w:val="bottom"/>
            <w:hideMark/>
          </w:tcPr>
          <w:p w14:paraId="348F7D8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31BD85E"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428EF4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170445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AFABDB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04DA00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CFFFD8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13AD587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7C26B65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742D6EB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163%</w:t>
            </w:r>
          </w:p>
        </w:tc>
        <w:tc>
          <w:tcPr>
            <w:tcW w:w="1014" w:type="dxa"/>
            <w:tcBorders>
              <w:top w:val="nil"/>
              <w:left w:val="nil"/>
              <w:bottom w:val="single" w:sz="4" w:space="0" w:color="auto"/>
              <w:right w:val="single" w:sz="4" w:space="0" w:color="auto"/>
            </w:tcBorders>
            <w:shd w:val="clear" w:color="auto" w:fill="auto"/>
            <w:vAlign w:val="center"/>
            <w:hideMark/>
          </w:tcPr>
          <w:p w14:paraId="0DFE016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487D36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49C62F9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5616647"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6E48704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C09383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38BEE57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15.2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0E7591F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4F6EAAF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mínimo de alunos participantes</w:t>
            </w:r>
          </w:p>
        </w:tc>
        <w:tc>
          <w:tcPr>
            <w:tcW w:w="1160" w:type="dxa"/>
            <w:tcBorders>
              <w:top w:val="nil"/>
              <w:left w:val="nil"/>
              <w:bottom w:val="single" w:sz="4" w:space="0" w:color="auto"/>
              <w:right w:val="single" w:sz="4" w:space="0" w:color="auto"/>
            </w:tcBorders>
            <w:shd w:val="clear" w:color="auto" w:fill="auto"/>
            <w:vAlign w:val="center"/>
            <w:hideMark/>
          </w:tcPr>
          <w:p w14:paraId="63A1C2E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4FC038A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1C4ADCE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14</w:t>
            </w:r>
          </w:p>
        </w:tc>
        <w:tc>
          <w:tcPr>
            <w:tcW w:w="1014" w:type="dxa"/>
            <w:tcBorders>
              <w:top w:val="nil"/>
              <w:left w:val="nil"/>
              <w:bottom w:val="single" w:sz="4" w:space="0" w:color="auto"/>
              <w:right w:val="single" w:sz="4" w:space="0" w:color="auto"/>
            </w:tcBorders>
            <w:shd w:val="clear" w:color="auto" w:fill="auto"/>
            <w:vAlign w:val="center"/>
            <w:hideMark/>
          </w:tcPr>
          <w:p w14:paraId="7F09492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248691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 idem justificativa da linha 146</w:t>
            </w:r>
          </w:p>
        </w:tc>
        <w:tc>
          <w:tcPr>
            <w:tcW w:w="966" w:type="dxa"/>
            <w:gridSpan w:val="2"/>
            <w:tcBorders>
              <w:top w:val="nil"/>
              <w:left w:val="nil"/>
              <w:bottom w:val="nil"/>
              <w:right w:val="nil"/>
            </w:tcBorders>
            <w:shd w:val="clear" w:color="F3F3F3" w:fill="F2F2F2"/>
            <w:vAlign w:val="bottom"/>
            <w:hideMark/>
          </w:tcPr>
          <w:p w14:paraId="4EF34315"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5D92E04" w14:textId="77777777" w:rsidTr="00304EAB">
        <w:trPr>
          <w:gridAfter w:val="1"/>
          <w:wAfter w:w="45" w:type="dxa"/>
          <w:trHeight w:val="790"/>
        </w:trPr>
        <w:tc>
          <w:tcPr>
            <w:tcW w:w="284" w:type="dxa"/>
            <w:vMerge/>
            <w:tcBorders>
              <w:top w:val="nil"/>
              <w:left w:val="single" w:sz="4" w:space="0" w:color="auto"/>
              <w:bottom w:val="single" w:sz="4" w:space="0" w:color="auto"/>
              <w:right w:val="single" w:sz="4" w:space="0" w:color="auto"/>
            </w:tcBorders>
            <w:vAlign w:val="center"/>
            <w:hideMark/>
          </w:tcPr>
          <w:p w14:paraId="649D8FF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BA9500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96FC6B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027B18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DD2478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270E1A4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6313A7C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16</w:t>
            </w:r>
          </w:p>
        </w:tc>
        <w:tc>
          <w:tcPr>
            <w:tcW w:w="1020" w:type="dxa"/>
            <w:tcBorders>
              <w:top w:val="nil"/>
              <w:left w:val="nil"/>
              <w:bottom w:val="single" w:sz="4" w:space="0" w:color="auto"/>
              <w:right w:val="single" w:sz="4" w:space="0" w:color="auto"/>
            </w:tcBorders>
            <w:shd w:val="clear" w:color="auto" w:fill="auto"/>
            <w:vAlign w:val="center"/>
            <w:hideMark/>
          </w:tcPr>
          <w:p w14:paraId="04196DA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57</w:t>
            </w:r>
          </w:p>
        </w:tc>
        <w:tc>
          <w:tcPr>
            <w:tcW w:w="1014" w:type="dxa"/>
            <w:tcBorders>
              <w:top w:val="nil"/>
              <w:left w:val="nil"/>
              <w:bottom w:val="single" w:sz="4" w:space="0" w:color="auto"/>
              <w:right w:val="single" w:sz="4" w:space="0" w:color="auto"/>
            </w:tcBorders>
            <w:shd w:val="clear" w:color="auto" w:fill="auto"/>
            <w:vAlign w:val="center"/>
            <w:hideMark/>
          </w:tcPr>
          <w:p w14:paraId="5E90045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356%</w:t>
            </w:r>
          </w:p>
        </w:tc>
        <w:tc>
          <w:tcPr>
            <w:tcW w:w="6274" w:type="dxa"/>
            <w:tcBorders>
              <w:top w:val="nil"/>
              <w:left w:val="nil"/>
              <w:bottom w:val="single" w:sz="4" w:space="0" w:color="auto"/>
              <w:right w:val="single" w:sz="4" w:space="0" w:color="auto"/>
            </w:tcBorders>
            <w:shd w:val="clear" w:color="auto" w:fill="auto"/>
            <w:vAlign w:val="bottom"/>
            <w:hideMark/>
          </w:tcPr>
          <w:p w14:paraId="56028C2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Tivemos 4 masterclasses, sendo uma delas de teatro, a qual muitos alunos participaram. Destacamos também a máster class oferecida por Rubinho Antunes que também contou com um número elevado de alunos interessados. </w:t>
            </w:r>
          </w:p>
        </w:tc>
        <w:tc>
          <w:tcPr>
            <w:tcW w:w="966" w:type="dxa"/>
            <w:gridSpan w:val="2"/>
            <w:tcBorders>
              <w:top w:val="nil"/>
              <w:left w:val="nil"/>
              <w:bottom w:val="nil"/>
              <w:right w:val="nil"/>
            </w:tcBorders>
            <w:shd w:val="clear" w:color="F3F3F3" w:fill="F2F2F2"/>
            <w:vAlign w:val="bottom"/>
            <w:hideMark/>
          </w:tcPr>
          <w:p w14:paraId="3AC800F3"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C92988E" w14:textId="77777777" w:rsidTr="00304EAB">
        <w:trPr>
          <w:gridAfter w:val="1"/>
          <w:wAfter w:w="45" w:type="dxa"/>
          <w:trHeight w:val="790"/>
        </w:trPr>
        <w:tc>
          <w:tcPr>
            <w:tcW w:w="284" w:type="dxa"/>
            <w:vMerge/>
            <w:tcBorders>
              <w:top w:val="nil"/>
              <w:left w:val="single" w:sz="4" w:space="0" w:color="auto"/>
              <w:bottom w:val="single" w:sz="4" w:space="0" w:color="auto"/>
              <w:right w:val="single" w:sz="4" w:space="0" w:color="auto"/>
            </w:tcBorders>
            <w:vAlign w:val="center"/>
            <w:hideMark/>
          </w:tcPr>
          <w:p w14:paraId="17C70AB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9F328A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06C946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084CF5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212F36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5C0FA19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5EB7C1B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16</w:t>
            </w:r>
          </w:p>
        </w:tc>
        <w:tc>
          <w:tcPr>
            <w:tcW w:w="1020" w:type="dxa"/>
            <w:tcBorders>
              <w:top w:val="nil"/>
              <w:left w:val="nil"/>
              <w:bottom w:val="single" w:sz="4" w:space="0" w:color="auto"/>
              <w:right w:val="single" w:sz="4" w:space="0" w:color="auto"/>
            </w:tcBorders>
            <w:shd w:val="clear" w:color="auto" w:fill="auto"/>
            <w:vAlign w:val="center"/>
            <w:hideMark/>
          </w:tcPr>
          <w:p w14:paraId="4A8EDCA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26</w:t>
            </w:r>
          </w:p>
        </w:tc>
        <w:tc>
          <w:tcPr>
            <w:tcW w:w="1014" w:type="dxa"/>
            <w:tcBorders>
              <w:top w:val="nil"/>
              <w:left w:val="nil"/>
              <w:bottom w:val="single" w:sz="4" w:space="0" w:color="auto"/>
              <w:right w:val="single" w:sz="4" w:space="0" w:color="auto"/>
            </w:tcBorders>
            <w:shd w:val="clear" w:color="auto" w:fill="auto"/>
            <w:vAlign w:val="center"/>
            <w:hideMark/>
          </w:tcPr>
          <w:p w14:paraId="65B49AD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163%</w:t>
            </w:r>
          </w:p>
        </w:tc>
        <w:tc>
          <w:tcPr>
            <w:tcW w:w="6274" w:type="dxa"/>
            <w:tcBorders>
              <w:top w:val="nil"/>
              <w:left w:val="nil"/>
              <w:bottom w:val="single" w:sz="4" w:space="0" w:color="auto"/>
              <w:right w:val="single" w:sz="4" w:space="0" w:color="auto"/>
            </w:tcBorders>
            <w:shd w:val="clear" w:color="auto" w:fill="auto"/>
            <w:vAlign w:val="bottom"/>
            <w:hideMark/>
          </w:tcPr>
          <w:p w14:paraId="5CA5C4B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Com a possibilidade de vários eventos on line e participação de muitos artistas e profissionais das artes, pudemos ter um número significativo de alunos o que gerou um aumento de 163%.</w:t>
            </w:r>
          </w:p>
        </w:tc>
        <w:tc>
          <w:tcPr>
            <w:tcW w:w="966" w:type="dxa"/>
            <w:gridSpan w:val="2"/>
            <w:tcBorders>
              <w:top w:val="nil"/>
              <w:left w:val="nil"/>
              <w:bottom w:val="nil"/>
              <w:right w:val="nil"/>
            </w:tcBorders>
            <w:shd w:val="clear" w:color="F3F3F3" w:fill="F2F2F2"/>
            <w:vAlign w:val="bottom"/>
            <w:hideMark/>
          </w:tcPr>
          <w:p w14:paraId="5E793FD4"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AEDEC00"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EF3790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D7785C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D53AA3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DB4C23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A8A819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7E9AECC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187B57F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32</w:t>
            </w:r>
          </w:p>
        </w:tc>
        <w:tc>
          <w:tcPr>
            <w:tcW w:w="1020" w:type="dxa"/>
            <w:tcBorders>
              <w:top w:val="nil"/>
              <w:left w:val="nil"/>
              <w:bottom w:val="single" w:sz="4" w:space="0" w:color="auto"/>
              <w:right w:val="single" w:sz="4" w:space="0" w:color="auto"/>
            </w:tcBorders>
            <w:shd w:val="clear" w:color="33CCCC" w:fill="00B7B2"/>
            <w:vAlign w:val="center"/>
            <w:hideMark/>
          </w:tcPr>
          <w:p w14:paraId="4EEAF40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97</w:t>
            </w:r>
          </w:p>
        </w:tc>
        <w:tc>
          <w:tcPr>
            <w:tcW w:w="1014" w:type="dxa"/>
            <w:tcBorders>
              <w:top w:val="nil"/>
              <w:left w:val="nil"/>
              <w:bottom w:val="single" w:sz="4" w:space="0" w:color="auto"/>
              <w:right w:val="single" w:sz="4" w:space="0" w:color="auto"/>
            </w:tcBorders>
            <w:shd w:val="clear" w:color="auto" w:fill="auto"/>
            <w:vAlign w:val="center"/>
            <w:hideMark/>
          </w:tcPr>
          <w:p w14:paraId="26A1759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B28AD5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28DF49D"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BF7503C"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348381F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41E840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1BCC8F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276178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77061B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D60952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4D45AD9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05213FD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303%</w:t>
            </w:r>
          </w:p>
        </w:tc>
        <w:tc>
          <w:tcPr>
            <w:tcW w:w="1014" w:type="dxa"/>
            <w:tcBorders>
              <w:top w:val="nil"/>
              <w:left w:val="nil"/>
              <w:bottom w:val="single" w:sz="4" w:space="0" w:color="auto"/>
              <w:right w:val="single" w:sz="4" w:space="0" w:color="auto"/>
            </w:tcBorders>
            <w:shd w:val="clear" w:color="auto" w:fill="auto"/>
            <w:vAlign w:val="center"/>
            <w:hideMark/>
          </w:tcPr>
          <w:p w14:paraId="679AE79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CB4109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2EDE85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45CCF7E"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39CDE69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B13EBB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3645F86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15.3</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3556B6F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5AB5389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 xml:space="preserve">Número mínimo de público </w:t>
            </w:r>
          </w:p>
        </w:tc>
        <w:tc>
          <w:tcPr>
            <w:tcW w:w="1160" w:type="dxa"/>
            <w:tcBorders>
              <w:top w:val="nil"/>
              <w:left w:val="nil"/>
              <w:bottom w:val="single" w:sz="4" w:space="0" w:color="auto"/>
              <w:right w:val="single" w:sz="4" w:space="0" w:color="auto"/>
            </w:tcBorders>
            <w:shd w:val="clear" w:color="auto" w:fill="auto"/>
            <w:vAlign w:val="center"/>
            <w:hideMark/>
          </w:tcPr>
          <w:p w14:paraId="7549723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1DAF950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73F405E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630</w:t>
            </w:r>
          </w:p>
        </w:tc>
        <w:tc>
          <w:tcPr>
            <w:tcW w:w="1014" w:type="dxa"/>
            <w:tcBorders>
              <w:top w:val="nil"/>
              <w:left w:val="nil"/>
              <w:bottom w:val="single" w:sz="4" w:space="0" w:color="auto"/>
              <w:right w:val="single" w:sz="4" w:space="0" w:color="auto"/>
            </w:tcBorders>
            <w:shd w:val="clear" w:color="auto" w:fill="auto"/>
            <w:vAlign w:val="center"/>
            <w:hideMark/>
          </w:tcPr>
          <w:p w14:paraId="739448A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AB372A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Justificativa apresentada na linha 146</w:t>
            </w:r>
          </w:p>
        </w:tc>
        <w:tc>
          <w:tcPr>
            <w:tcW w:w="966" w:type="dxa"/>
            <w:gridSpan w:val="2"/>
            <w:tcBorders>
              <w:top w:val="nil"/>
              <w:left w:val="nil"/>
              <w:bottom w:val="nil"/>
              <w:right w:val="nil"/>
            </w:tcBorders>
            <w:shd w:val="clear" w:color="F3F3F3" w:fill="F2F2F2"/>
            <w:vAlign w:val="bottom"/>
            <w:hideMark/>
          </w:tcPr>
          <w:p w14:paraId="7142379F"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1F2C5C1" w14:textId="77777777" w:rsidTr="00304EAB">
        <w:trPr>
          <w:gridAfter w:val="1"/>
          <w:wAfter w:w="45" w:type="dxa"/>
          <w:trHeight w:val="530"/>
        </w:trPr>
        <w:tc>
          <w:tcPr>
            <w:tcW w:w="284" w:type="dxa"/>
            <w:vMerge/>
            <w:tcBorders>
              <w:top w:val="nil"/>
              <w:left w:val="single" w:sz="4" w:space="0" w:color="auto"/>
              <w:bottom w:val="single" w:sz="4" w:space="0" w:color="auto"/>
              <w:right w:val="single" w:sz="4" w:space="0" w:color="auto"/>
            </w:tcBorders>
            <w:vAlign w:val="center"/>
            <w:hideMark/>
          </w:tcPr>
          <w:p w14:paraId="4790CAA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8BB0CC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AE643A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EBD2B5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A3476C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59BCB54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37829B7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80</w:t>
            </w:r>
          </w:p>
        </w:tc>
        <w:tc>
          <w:tcPr>
            <w:tcW w:w="1020" w:type="dxa"/>
            <w:tcBorders>
              <w:top w:val="nil"/>
              <w:left w:val="nil"/>
              <w:bottom w:val="single" w:sz="4" w:space="0" w:color="auto"/>
              <w:right w:val="single" w:sz="4" w:space="0" w:color="auto"/>
            </w:tcBorders>
            <w:shd w:val="clear" w:color="auto" w:fill="auto"/>
            <w:vAlign w:val="center"/>
            <w:hideMark/>
          </w:tcPr>
          <w:p w14:paraId="2891F83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1515</w:t>
            </w:r>
          </w:p>
        </w:tc>
        <w:tc>
          <w:tcPr>
            <w:tcW w:w="1014" w:type="dxa"/>
            <w:tcBorders>
              <w:top w:val="nil"/>
              <w:left w:val="nil"/>
              <w:bottom w:val="single" w:sz="4" w:space="0" w:color="auto"/>
              <w:right w:val="single" w:sz="4" w:space="0" w:color="auto"/>
            </w:tcBorders>
            <w:shd w:val="clear" w:color="auto" w:fill="auto"/>
            <w:vAlign w:val="center"/>
            <w:hideMark/>
          </w:tcPr>
          <w:p w14:paraId="02EB6E3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1894%</w:t>
            </w:r>
          </w:p>
        </w:tc>
        <w:tc>
          <w:tcPr>
            <w:tcW w:w="6274" w:type="dxa"/>
            <w:tcBorders>
              <w:top w:val="nil"/>
              <w:left w:val="nil"/>
              <w:bottom w:val="single" w:sz="4" w:space="0" w:color="auto"/>
              <w:right w:val="single" w:sz="4" w:space="0" w:color="auto"/>
            </w:tcBorders>
            <w:shd w:val="clear" w:color="auto" w:fill="auto"/>
            <w:vAlign w:val="bottom"/>
            <w:hideMark/>
          </w:tcPr>
          <w:p w14:paraId="1CEFAB2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Todas as masterclass foram transmitidas pelo YouTube, permitindo o alcance a um grande número de público, tanto interno quanto externo. </w:t>
            </w:r>
          </w:p>
        </w:tc>
        <w:tc>
          <w:tcPr>
            <w:tcW w:w="966" w:type="dxa"/>
            <w:gridSpan w:val="2"/>
            <w:tcBorders>
              <w:top w:val="nil"/>
              <w:left w:val="nil"/>
              <w:bottom w:val="nil"/>
              <w:right w:val="nil"/>
            </w:tcBorders>
            <w:shd w:val="clear" w:color="F3F3F3" w:fill="F2F2F2"/>
            <w:vAlign w:val="bottom"/>
            <w:hideMark/>
          </w:tcPr>
          <w:p w14:paraId="31854D4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69358CE" w14:textId="77777777" w:rsidTr="00304EAB">
        <w:trPr>
          <w:gridAfter w:val="1"/>
          <w:wAfter w:w="45" w:type="dxa"/>
          <w:trHeight w:val="790"/>
        </w:trPr>
        <w:tc>
          <w:tcPr>
            <w:tcW w:w="284" w:type="dxa"/>
            <w:vMerge/>
            <w:tcBorders>
              <w:top w:val="nil"/>
              <w:left w:val="single" w:sz="4" w:space="0" w:color="auto"/>
              <w:bottom w:val="single" w:sz="4" w:space="0" w:color="auto"/>
              <w:right w:val="single" w:sz="4" w:space="0" w:color="auto"/>
            </w:tcBorders>
            <w:vAlign w:val="center"/>
            <w:hideMark/>
          </w:tcPr>
          <w:p w14:paraId="39996DF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E1C189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6E8F2E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1BABC9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3E2BE3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2CA6E12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1919357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80</w:t>
            </w:r>
          </w:p>
        </w:tc>
        <w:tc>
          <w:tcPr>
            <w:tcW w:w="1020" w:type="dxa"/>
            <w:tcBorders>
              <w:top w:val="nil"/>
              <w:left w:val="nil"/>
              <w:bottom w:val="single" w:sz="4" w:space="0" w:color="auto"/>
              <w:right w:val="single" w:sz="4" w:space="0" w:color="auto"/>
            </w:tcBorders>
            <w:shd w:val="clear" w:color="auto" w:fill="auto"/>
            <w:vAlign w:val="center"/>
            <w:hideMark/>
          </w:tcPr>
          <w:p w14:paraId="7725FAD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2889</w:t>
            </w:r>
          </w:p>
        </w:tc>
        <w:tc>
          <w:tcPr>
            <w:tcW w:w="1014" w:type="dxa"/>
            <w:tcBorders>
              <w:top w:val="nil"/>
              <w:left w:val="nil"/>
              <w:bottom w:val="single" w:sz="4" w:space="0" w:color="auto"/>
              <w:right w:val="single" w:sz="4" w:space="0" w:color="auto"/>
            </w:tcBorders>
            <w:shd w:val="clear" w:color="auto" w:fill="auto"/>
            <w:vAlign w:val="center"/>
            <w:hideMark/>
          </w:tcPr>
          <w:p w14:paraId="0713E7D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3611%</w:t>
            </w:r>
          </w:p>
        </w:tc>
        <w:tc>
          <w:tcPr>
            <w:tcW w:w="6274" w:type="dxa"/>
            <w:tcBorders>
              <w:top w:val="nil"/>
              <w:left w:val="nil"/>
              <w:bottom w:val="single" w:sz="4" w:space="0" w:color="auto"/>
              <w:right w:val="single" w:sz="4" w:space="0" w:color="auto"/>
            </w:tcBorders>
            <w:shd w:val="clear" w:color="auto" w:fill="auto"/>
            <w:vAlign w:val="bottom"/>
            <w:hideMark/>
          </w:tcPr>
          <w:p w14:paraId="21B0DFE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Todas as masterclass foram transmitidas pelo YouTube, permitindo o alcance a um grande número de público, tanto interno quanto externo. Exatamente por essa razão atingimos esse número de público.</w:t>
            </w:r>
          </w:p>
        </w:tc>
        <w:tc>
          <w:tcPr>
            <w:tcW w:w="966" w:type="dxa"/>
            <w:gridSpan w:val="2"/>
            <w:tcBorders>
              <w:top w:val="nil"/>
              <w:left w:val="nil"/>
              <w:bottom w:val="nil"/>
              <w:right w:val="nil"/>
            </w:tcBorders>
            <w:shd w:val="clear" w:color="F3F3F3" w:fill="F2F2F2"/>
            <w:vAlign w:val="bottom"/>
            <w:hideMark/>
          </w:tcPr>
          <w:p w14:paraId="198B0D8B"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735F0D4"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DC2790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8A8EE9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3D6A8F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D1C105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8AB13C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62261A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700A266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160</w:t>
            </w:r>
          </w:p>
        </w:tc>
        <w:tc>
          <w:tcPr>
            <w:tcW w:w="1020" w:type="dxa"/>
            <w:tcBorders>
              <w:top w:val="nil"/>
              <w:left w:val="nil"/>
              <w:bottom w:val="single" w:sz="4" w:space="0" w:color="auto"/>
              <w:right w:val="single" w:sz="4" w:space="0" w:color="auto"/>
            </w:tcBorders>
            <w:shd w:val="clear" w:color="33CCCC" w:fill="00B7B2"/>
            <w:vAlign w:val="center"/>
            <w:hideMark/>
          </w:tcPr>
          <w:p w14:paraId="506F2CB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5034</w:t>
            </w:r>
          </w:p>
        </w:tc>
        <w:tc>
          <w:tcPr>
            <w:tcW w:w="1014" w:type="dxa"/>
            <w:tcBorders>
              <w:top w:val="nil"/>
              <w:left w:val="nil"/>
              <w:bottom w:val="single" w:sz="4" w:space="0" w:color="auto"/>
              <w:right w:val="single" w:sz="4" w:space="0" w:color="auto"/>
            </w:tcBorders>
            <w:shd w:val="clear" w:color="auto" w:fill="auto"/>
            <w:vAlign w:val="center"/>
            <w:hideMark/>
          </w:tcPr>
          <w:p w14:paraId="5413E58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A58BBC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9290F1F"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29AF8BC"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0B64C35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3A5CD2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ABBF2A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7591EA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0F9BDD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17F3C9E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7E9567A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44B5549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3146%</w:t>
            </w:r>
          </w:p>
        </w:tc>
        <w:tc>
          <w:tcPr>
            <w:tcW w:w="1014" w:type="dxa"/>
            <w:tcBorders>
              <w:top w:val="nil"/>
              <w:left w:val="nil"/>
              <w:bottom w:val="single" w:sz="4" w:space="0" w:color="auto"/>
              <w:right w:val="single" w:sz="4" w:space="0" w:color="auto"/>
            </w:tcBorders>
            <w:shd w:val="clear" w:color="auto" w:fill="auto"/>
            <w:vAlign w:val="center"/>
            <w:hideMark/>
          </w:tcPr>
          <w:p w14:paraId="7B7C160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265E23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9A3F92C"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8EC40A3"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2E44FF9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16</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280D2B2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Promover encontros</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1C3D49F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16.1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764B578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436ABFB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eventos</w:t>
            </w:r>
          </w:p>
        </w:tc>
        <w:tc>
          <w:tcPr>
            <w:tcW w:w="1160" w:type="dxa"/>
            <w:tcBorders>
              <w:top w:val="nil"/>
              <w:left w:val="nil"/>
              <w:bottom w:val="single" w:sz="4" w:space="0" w:color="auto"/>
              <w:right w:val="single" w:sz="4" w:space="0" w:color="auto"/>
            </w:tcBorders>
            <w:shd w:val="clear" w:color="auto" w:fill="auto"/>
            <w:vAlign w:val="center"/>
            <w:hideMark/>
          </w:tcPr>
          <w:p w14:paraId="7149EDA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3C2F0A8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73B344B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3F5F12D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D639D1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18EA8B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95A559A"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A788F3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E1B47A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79902F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412F52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652A61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3BBA958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000809D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w:t>
            </w:r>
          </w:p>
        </w:tc>
        <w:tc>
          <w:tcPr>
            <w:tcW w:w="1020" w:type="dxa"/>
            <w:tcBorders>
              <w:top w:val="nil"/>
              <w:left w:val="nil"/>
              <w:bottom w:val="single" w:sz="4" w:space="0" w:color="auto"/>
              <w:right w:val="single" w:sz="4" w:space="0" w:color="auto"/>
            </w:tcBorders>
            <w:shd w:val="clear" w:color="auto" w:fill="auto"/>
            <w:vAlign w:val="center"/>
            <w:hideMark/>
          </w:tcPr>
          <w:p w14:paraId="4F6EE2E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w:t>
            </w:r>
          </w:p>
        </w:tc>
        <w:tc>
          <w:tcPr>
            <w:tcW w:w="1014" w:type="dxa"/>
            <w:tcBorders>
              <w:top w:val="nil"/>
              <w:left w:val="nil"/>
              <w:bottom w:val="single" w:sz="4" w:space="0" w:color="auto"/>
              <w:right w:val="single" w:sz="4" w:space="0" w:color="auto"/>
            </w:tcBorders>
            <w:shd w:val="clear" w:color="auto" w:fill="auto"/>
            <w:vAlign w:val="center"/>
            <w:hideMark/>
          </w:tcPr>
          <w:p w14:paraId="6C03E20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6274" w:type="dxa"/>
            <w:tcBorders>
              <w:top w:val="nil"/>
              <w:left w:val="nil"/>
              <w:bottom w:val="single" w:sz="4" w:space="0" w:color="auto"/>
              <w:right w:val="single" w:sz="4" w:space="0" w:color="auto"/>
            </w:tcBorders>
            <w:shd w:val="clear" w:color="auto" w:fill="auto"/>
            <w:vAlign w:val="bottom"/>
            <w:hideMark/>
          </w:tcPr>
          <w:p w14:paraId="6C02344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B9C61A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C0AD190" w14:textId="77777777" w:rsidTr="00304EAB">
        <w:trPr>
          <w:gridAfter w:val="1"/>
          <w:wAfter w:w="45" w:type="dxa"/>
          <w:trHeight w:val="4950"/>
        </w:trPr>
        <w:tc>
          <w:tcPr>
            <w:tcW w:w="284" w:type="dxa"/>
            <w:vMerge/>
            <w:tcBorders>
              <w:top w:val="nil"/>
              <w:left w:val="single" w:sz="4" w:space="0" w:color="auto"/>
              <w:bottom w:val="single" w:sz="4" w:space="0" w:color="auto"/>
              <w:right w:val="single" w:sz="4" w:space="0" w:color="auto"/>
            </w:tcBorders>
            <w:vAlign w:val="center"/>
            <w:hideMark/>
          </w:tcPr>
          <w:p w14:paraId="0992AEF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B4E1DA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ED4822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992275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6FC73F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6DF9EDD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2826883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w:t>
            </w:r>
          </w:p>
        </w:tc>
        <w:tc>
          <w:tcPr>
            <w:tcW w:w="1020" w:type="dxa"/>
            <w:tcBorders>
              <w:top w:val="nil"/>
              <w:left w:val="nil"/>
              <w:bottom w:val="single" w:sz="4" w:space="0" w:color="auto"/>
              <w:right w:val="single" w:sz="4" w:space="0" w:color="auto"/>
            </w:tcBorders>
            <w:shd w:val="clear" w:color="auto" w:fill="auto"/>
            <w:vAlign w:val="center"/>
            <w:hideMark/>
          </w:tcPr>
          <w:p w14:paraId="6945169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w:t>
            </w:r>
          </w:p>
        </w:tc>
        <w:tc>
          <w:tcPr>
            <w:tcW w:w="1014" w:type="dxa"/>
            <w:tcBorders>
              <w:top w:val="nil"/>
              <w:left w:val="nil"/>
              <w:bottom w:val="single" w:sz="4" w:space="0" w:color="auto"/>
              <w:right w:val="single" w:sz="4" w:space="0" w:color="auto"/>
            </w:tcBorders>
            <w:shd w:val="clear" w:color="auto" w:fill="auto"/>
            <w:vAlign w:val="center"/>
            <w:hideMark/>
          </w:tcPr>
          <w:p w14:paraId="1A7FE8C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200%</w:t>
            </w:r>
          </w:p>
        </w:tc>
        <w:tc>
          <w:tcPr>
            <w:tcW w:w="6274" w:type="dxa"/>
            <w:tcBorders>
              <w:top w:val="nil"/>
              <w:left w:val="nil"/>
              <w:bottom w:val="single" w:sz="4" w:space="0" w:color="auto"/>
              <w:right w:val="single" w:sz="4" w:space="0" w:color="auto"/>
            </w:tcBorders>
            <w:shd w:val="clear" w:color="auto" w:fill="auto"/>
            <w:vAlign w:val="bottom"/>
            <w:hideMark/>
          </w:tcPr>
          <w:p w14:paraId="38112EC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Com a possibilidade de vários eventos on line e participação de muitos artistas e profissionais das artes, pudemos ter um número significativo de alunos o que gerou um aumento de 200%, isto é realizamos 4 encontros. Ainda como dentro da 7ª Semana de Performance Histórica no dia 1º de novembro tivemos o master class de Violoncelo Barroco e Viola da Gamba com Diego Schuck Biasibetti (Brasil). Em seguida, a partir de 16 de novembro, houve a 3ª Semana do Violão do Conservatório de Tatuí onde tivemos Recital de Diego Salvetti (Polo São José do Rio Pardo), Concerto Camerata de Violões do Conservatório de Tatuí, Palestra “Produção de vídeos para músicos” Flávio Rodrigues (Movimento Violão), Master Class com Gustavo Costa (USP), Master Class com Paulo Bellinati, Recital com Maria Haro (UniRio), Mesa-redonda:“Crowdfunding para Músicos” Juliana Oliveira (Conservatório de Tatuí) Duo Maia (RJ), Carlos Chaves (Quarteto Maogani), Ravi Sawaya (Academia Livre de Violão), Octávio Deluchi (Stony Brook University) e Recital com Paulo Martelli (Unesp/UFRN), Master Class de Guitarra Brasileira com Paulo Belinatti, Apresentação do “Processo de Criação em Prática de Conjunto” Grupo de Referência de São Carlos – Big Band (Projeto Guri). A partir de 1º de dezembro aconteceu, também, 1º Encontro Internacional Online de Luteria do Conservatório de Tatuí- Abertura e apresentação dos convidados Prof. Vinicius Fachinetti, Palestra “Como elaborar um diagnóstico de um instrumento antes do restauro” - Túlio Lima Palestra “A Luteria Brasileira” - Rudson di Cavalcanti Palestra “A Archetaria como propulsora da Luteria”Renato Casara.</w:t>
            </w:r>
          </w:p>
        </w:tc>
        <w:tc>
          <w:tcPr>
            <w:tcW w:w="966" w:type="dxa"/>
            <w:gridSpan w:val="2"/>
            <w:tcBorders>
              <w:top w:val="nil"/>
              <w:left w:val="nil"/>
              <w:bottom w:val="nil"/>
              <w:right w:val="nil"/>
            </w:tcBorders>
            <w:shd w:val="clear" w:color="F3F3F3" w:fill="F2F2F2"/>
            <w:vAlign w:val="bottom"/>
            <w:hideMark/>
          </w:tcPr>
          <w:p w14:paraId="063C22AC"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AF16410"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6165A2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28E5A8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A3388E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61868B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31767AB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294F965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6D46DD0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4</w:t>
            </w:r>
          </w:p>
        </w:tc>
        <w:tc>
          <w:tcPr>
            <w:tcW w:w="1020" w:type="dxa"/>
            <w:tcBorders>
              <w:top w:val="nil"/>
              <w:left w:val="nil"/>
              <w:bottom w:val="single" w:sz="4" w:space="0" w:color="auto"/>
              <w:right w:val="single" w:sz="4" w:space="0" w:color="auto"/>
            </w:tcBorders>
            <w:shd w:val="clear" w:color="33CCCC" w:fill="00B7B2"/>
            <w:vAlign w:val="center"/>
            <w:hideMark/>
          </w:tcPr>
          <w:p w14:paraId="529AE89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w:t>
            </w:r>
          </w:p>
        </w:tc>
        <w:tc>
          <w:tcPr>
            <w:tcW w:w="1014" w:type="dxa"/>
            <w:tcBorders>
              <w:top w:val="nil"/>
              <w:left w:val="nil"/>
              <w:bottom w:val="single" w:sz="4" w:space="0" w:color="auto"/>
              <w:right w:val="single" w:sz="4" w:space="0" w:color="auto"/>
            </w:tcBorders>
            <w:shd w:val="clear" w:color="auto" w:fill="auto"/>
            <w:vAlign w:val="center"/>
            <w:hideMark/>
          </w:tcPr>
          <w:p w14:paraId="1BDA54A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1EE7C6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52797A4"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A0DD33D"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998B2D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211099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2AAB86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A70541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2576BB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7ECD535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2603A32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7496C19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150%</w:t>
            </w:r>
          </w:p>
        </w:tc>
        <w:tc>
          <w:tcPr>
            <w:tcW w:w="1014" w:type="dxa"/>
            <w:tcBorders>
              <w:top w:val="nil"/>
              <w:left w:val="nil"/>
              <w:bottom w:val="single" w:sz="4" w:space="0" w:color="auto"/>
              <w:right w:val="single" w:sz="4" w:space="0" w:color="auto"/>
            </w:tcBorders>
            <w:shd w:val="clear" w:color="auto" w:fill="auto"/>
            <w:vAlign w:val="center"/>
            <w:hideMark/>
          </w:tcPr>
          <w:p w14:paraId="568DC76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82866F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1028DFB"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01A5284"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3F6DAB1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D48983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15039B0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16.2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465ED52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3F24E85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 xml:space="preserve">Número mínimo de </w:t>
            </w:r>
            <w:r w:rsidRPr="00304EAB">
              <w:rPr>
                <w:rFonts w:ascii="Calibri Light" w:eastAsia="Times New Roman" w:hAnsi="Calibri Light" w:cs="Calibri Light"/>
                <w:b/>
                <w:bCs/>
                <w:sz w:val="20"/>
                <w:szCs w:val="20"/>
                <w:lang w:eastAsia="pt-BR"/>
              </w:rPr>
              <w:lastRenderedPageBreak/>
              <w:t>alunos participantes</w:t>
            </w:r>
          </w:p>
        </w:tc>
        <w:tc>
          <w:tcPr>
            <w:tcW w:w="1160" w:type="dxa"/>
            <w:tcBorders>
              <w:top w:val="nil"/>
              <w:left w:val="nil"/>
              <w:bottom w:val="single" w:sz="4" w:space="0" w:color="auto"/>
              <w:right w:val="single" w:sz="4" w:space="0" w:color="auto"/>
            </w:tcBorders>
            <w:shd w:val="clear" w:color="F3F3F3" w:fill="FFFFFF"/>
            <w:vAlign w:val="center"/>
            <w:hideMark/>
          </w:tcPr>
          <w:p w14:paraId="05F1B53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lastRenderedPageBreak/>
              <w:t>1º Quadri</w:t>
            </w:r>
          </w:p>
        </w:tc>
        <w:tc>
          <w:tcPr>
            <w:tcW w:w="942" w:type="dxa"/>
            <w:tcBorders>
              <w:top w:val="nil"/>
              <w:left w:val="nil"/>
              <w:bottom w:val="single" w:sz="4" w:space="0" w:color="auto"/>
              <w:right w:val="single" w:sz="4" w:space="0" w:color="auto"/>
            </w:tcBorders>
            <w:shd w:val="clear" w:color="F3F3F3" w:fill="FFFFFF"/>
            <w:vAlign w:val="center"/>
            <w:hideMark/>
          </w:tcPr>
          <w:p w14:paraId="24C1922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31111BE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7868C4D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655187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9997B4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398DDC4"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CDC6CF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F4E1A5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255AC8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BC7F1D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094725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39F3027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F3F3F3" w:fill="FFFFFF"/>
            <w:vAlign w:val="center"/>
            <w:hideMark/>
          </w:tcPr>
          <w:p w14:paraId="3AB1818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1020" w:type="dxa"/>
            <w:tcBorders>
              <w:top w:val="nil"/>
              <w:left w:val="nil"/>
              <w:bottom w:val="single" w:sz="4" w:space="0" w:color="auto"/>
              <w:right w:val="single" w:sz="4" w:space="0" w:color="auto"/>
            </w:tcBorders>
            <w:shd w:val="clear" w:color="auto" w:fill="auto"/>
            <w:vAlign w:val="center"/>
            <w:hideMark/>
          </w:tcPr>
          <w:p w14:paraId="46C378D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109</w:t>
            </w:r>
          </w:p>
        </w:tc>
        <w:tc>
          <w:tcPr>
            <w:tcW w:w="1014" w:type="dxa"/>
            <w:tcBorders>
              <w:top w:val="nil"/>
              <w:left w:val="nil"/>
              <w:bottom w:val="single" w:sz="4" w:space="0" w:color="auto"/>
              <w:right w:val="single" w:sz="4" w:space="0" w:color="auto"/>
            </w:tcBorders>
            <w:shd w:val="clear" w:color="auto" w:fill="auto"/>
            <w:vAlign w:val="center"/>
            <w:hideMark/>
          </w:tcPr>
          <w:p w14:paraId="53FF33D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109%</w:t>
            </w:r>
          </w:p>
        </w:tc>
        <w:tc>
          <w:tcPr>
            <w:tcW w:w="6274" w:type="dxa"/>
            <w:tcBorders>
              <w:top w:val="nil"/>
              <w:left w:val="nil"/>
              <w:bottom w:val="single" w:sz="4" w:space="0" w:color="auto"/>
              <w:right w:val="single" w:sz="4" w:space="0" w:color="auto"/>
            </w:tcBorders>
            <w:shd w:val="clear" w:color="auto" w:fill="auto"/>
            <w:vAlign w:val="bottom"/>
            <w:hideMark/>
          </w:tcPr>
          <w:p w14:paraId="0075466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E1AC233"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50799C6" w14:textId="77777777" w:rsidTr="00304EAB">
        <w:trPr>
          <w:gridAfter w:val="1"/>
          <w:wAfter w:w="45" w:type="dxa"/>
          <w:trHeight w:val="1570"/>
        </w:trPr>
        <w:tc>
          <w:tcPr>
            <w:tcW w:w="284" w:type="dxa"/>
            <w:vMerge/>
            <w:tcBorders>
              <w:top w:val="nil"/>
              <w:left w:val="single" w:sz="4" w:space="0" w:color="auto"/>
              <w:bottom w:val="single" w:sz="4" w:space="0" w:color="auto"/>
              <w:right w:val="single" w:sz="4" w:space="0" w:color="auto"/>
            </w:tcBorders>
            <w:vAlign w:val="center"/>
            <w:hideMark/>
          </w:tcPr>
          <w:p w14:paraId="2A80993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28359A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4143B9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73F898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B8B6F7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4F40BC6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01891C9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1020" w:type="dxa"/>
            <w:tcBorders>
              <w:top w:val="nil"/>
              <w:left w:val="nil"/>
              <w:bottom w:val="single" w:sz="4" w:space="0" w:color="auto"/>
              <w:right w:val="single" w:sz="4" w:space="0" w:color="auto"/>
            </w:tcBorders>
            <w:shd w:val="clear" w:color="auto" w:fill="auto"/>
            <w:vAlign w:val="center"/>
            <w:hideMark/>
          </w:tcPr>
          <w:p w14:paraId="041A2D1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84</w:t>
            </w:r>
          </w:p>
        </w:tc>
        <w:tc>
          <w:tcPr>
            <w:tcW w:w="1014" w:type="dxa"/>
            <w:tcBorders>
              <w:top w:val="nil"/>
              <w:left w:val="nil"/>
              <w:bottom w:val="single" w:sz="4" w:space="0" w:color="auto"/>
              <w:right w:val="single" w:sz="4" w:space="0" w:color="auto"/>
            </w:tcBorders>
            <w:shd w:val="clear" w:color="auto" w:fill="auto"/>
            <w:vAlign w:val="center"/>
            <w:hideMark/>
          </w:tcPr>
          <w:p w14:paraId="7B407E3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84%</w:t>
            </w:r>
          </w:p>
        </w:tc>
        <w:tc>
          <w:tcPr>
            <w:tcW w:w="6274" w:type="dxa"/>
            <w:tcBorders>
              <w:top w:val="nil"/>
              <w:left w:val="nil"/>
              <w:bottom w:val="single" w:sz="4" w:space="0" w:color="auto"/>
              <w:right w:val="single" w:sz="4" w:space="0" w:color="auto"/>
            </w:tcBorders>
            <w:shd w:val="clear" w:color="auto" w:fill="auto"/>
            <w:vAlign w:val="bottom"/>
            <w:hideMark/>
          </w:tcPr>
          <w:p w14:paraId="74378F9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Os Encontros de Performance Histórica e Luteria atendem a um público bastante restrito e especializado de alunos. O atendimento aos alunos, principalmente no Encontro de Performance Histórica, aconteceu de forma quase individual.Todavia, tivemos uma grande presença de público, o que mostra que a transmissão virtual teve uma grande alcance atingindo um público maior do que o esperado para um evento presencial.</w:t>
            </w:r>
          </w:p>
        </w:tc>
        <w:tc>
          <w:tcPr>
            <w:tcW w:w="966" w:type="dxa"/>
            <w:gridSpan w:val="2"/>
            <w:tcBorders>
              <w:top w:val="nil"/>
              <w:left w:val="nil"/>
              <w:bottom w:val="nil"/>
              <w:right w:val="nil"/>
            </w:tcBorders>
            <w:shd w:val="clear" w:color="F3F3F3" w:fill="F2F2F2"/>
            <w:vAlign w:val="bottom"/>
            <w:hideMark/>
          </w:tcPr>
          <w:p w14:paraId="128C222B"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8D6E2D5"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FA305B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C1F0D9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E58C74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EE1A07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0D605E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7DADD88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115933F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200</w:t>
            </w:r>
          </w:p>
        </w:tc>
        <w:tc>
          <w:tcPr>
            <w:tcW w:w="1020" w:type="dxa"/>
            <w:tcBorders>
              <w:top w:val="nil"/>
              <w:left w:val="nil"/>
              <w:bottom w:val="single" w:sz="4" w:space="0" w:color="auto"/>
              <w:right w:val="single" w:sz="4" w:space="0" w:color="auto"/>
            </w:tcBorders>
            <w:shd w:val="clear" w:color="33CCCC" w:fill="00B7B2"/>
            <w:vAlign w:val="center"/>
            <w:hideMark/>
          </w:tcPr>
          <w:p w14:paraId="262BAB7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193</w:t>
            </w:r>
          </w:p>
        </w:tc>
        <w:tc>
          <w:tcPr>
            <w:tcW w:w="1014" w:type="dxa"/>
            <w:tcBorders>
              <w:top w:val="nil"/>
              <w:left w:val="nil"/>
              <w:bottom w:val="single" w:sz="4" w:space="0" w:color="auto"/>
              <w:right w:val="single" w:sz="4" w:space="0" w:color="auto"/>
            </w:tcBorders>
            <w:shd w:val="clear" w:color="auto" w:fill="auto"/>
            <w:vAlign w:val="center"/>
            <w:hideMark/>
          </w:tcPr>
          <w:p w14:paraId="745D4C5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A479A1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7EEA25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73D82E2"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76C8EF8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59ADCD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116540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0A1A3E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4197A0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706A7531"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3F1ED5A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1CF6730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97%</w:t>
            </w:r>
          </w:p>
        </w:tc>
        <w:tc>
          <w:tcPr>
            <w:tcW w:w="1014" w:type="dxa"/>
            <w:tcBorders>
              <w:top w:val="nil"/>
              <w:left w:val="nil"/>
              <w:bottom w:val="single" w:sz="4" w:space="0" w:color="auto"/>
              <w:right w:val="single" w:sz="4" w:space="0" w:color="auto"/>
            </w:tcBorders>
            <w:shd w:val="clear" w:color="auto" w:fill="auto"/>
            <w:vAlign w:val="center"/>
            <w:hideMark/>
          </w:tcPr>
          <w:p w14:paraId="35A6CE5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5B45FB4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6C5A45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F34F2F7"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5DD2C83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A57644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05AE0B0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16.3</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00E8BC5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7B8F32E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 xml:space="preserve">Número mínimo de público </w:t>
            </w:r>
          </w:p>
        </w:tc>
        <w:tc>
          <w:tcPr>
            <w:tcW w:w="1160" w:type="dxa"/>
            <w:tcBorders>
              <w:top w:val="nil"/>
              <w:left w:val="nil"/>
              <w:bottom w:val="single" w:sz="4" w:space="0" w:color="auto"/>
              <w:right w:val="single" w:sz="4" w:space="0" w:color="auto"/>
            </w:tcBorders>
            <w:shd w:val="clear" w:color="auto" w:fill="auto"/>
            <w:vAlign w:val="center"/>
            <w:hideMark/>
          </w:tcPr>
          <w:p w14:paraId="3FA15A3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2C0F6E5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6709B2F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7A2364A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AD939F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A920775"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1D7AD38" w14:textId="77777777" w:rsidTr="00304EAB">
        <w:trPr>
          <w:gridAfter w:val="1"/>
          <w:wAfter w:w="45" w:type="dxa"/>
          <w:trHeight w:val="1050"/>
        </w:trPr>
        <w:tc>
          <w:tcPr>
            <w:tcW w:w="284" w:type="dxa"/>
            <w:vMerge/>
            <w:tcBorders>
              <w:top w:val="nil"/>
              <w:left w:val="single" w:sz="4" w:space="0" w:color="auto"/>
              <w:bottom w:val="single" w:sz="4" w:space="0" w:color="auto"/>
              <w:right w:val="single" w:sz="4" w:space="0" w:color="auto"/>
            </w:tcBorders>
            <w:vAlign w:val="center"/>
            <w:hideMark/>
          </w:tcPr>
          <w:p w14:paraId="7D59B0F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4E5E4C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2861D8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E27944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F70C95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14E86B5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3369C71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1020" w:type="dxa"/>
            <w:tcBorders>
              <w:top w:val="nil"/>
              <w:left w:val="nil"/>
              <w:bottom w:val="single" w:sz="4" w:space="0" w:color="auto"/>
              <w:right w:val="single" w:sz="4" w:space="0" w:color="auto"/>
            </w:tcBorders>
            <w:shd w:val="clear" w:color="auto" w:fill="auto"/>
            <w:vAlign w:val="center"/>
            <w:hideMark/>
          </w:tcPr>
          <w:p w14:paraId="7C0672F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2674</w:t>
            </w:r>
          </w:p>
        </w:tc>
        <w:tc>
          <w:tcPr>
            <w:tcW w:w="1014" w:type="dxa"/>
            <w:tcBorders>
              <w:top w:val="nil"/>
              <w:left w:val="nil"/>
              <w:bottom w:val="single" w:sz="4" w:space="0" w:color="auto"/>
              <w:right w:val="single" w:sz="4" w:space="0" w:color="auto"/>
            </w:tcBorders>
            <w:shd w:val="clear" w:color="auto" w:fill="auto"/>
            <w:vAlign w:val="center"/>
            <w:hideMark/>
          </w:tcPr>
          <w:p w14:paraId="1E75A33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2674%</w:t>
            </w:r>
          </w:p>
        </w:tc>
        <w:tc>
          <w:tcPr>
            <w:tcW w:w="6274" w:type="dxa"/>
            <w:tcBorders>
              <w:top w:val="nil"/>
              <w:left w:val="nil"/>
              <w:bottom w:val="single" w:sz="4" w:space="0" w:color="auto"/>
              <w:right w:val="single" w:sz="4" w:space="0" w:color="auto"/>
            </w:tcBorders>
            <w:shd w:val="clear" w:color="auto" w:fill="auto"/>
            <w:vAlign w:val="bottom"/>
            <w:hideMark/>
          </w:tcPr>
          <w:p w14:paraId="2202FFB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O grande público virtual se deu pela parceria com a Prefeitura de Tatuí, devido as festividades do aniversário da cidade. Os Encontros foram transmitidas pelo YouTube, permitindo o alcance a um grande número de público. Além da parceria com a Prefeitura.</w:t>
            </w:r>
          </w:p>
        </w:tc>
        <w:tc>
          <w:tcPr>
            <w:tcW w:w="966" w:type="dxa"/>
            <w:gridSpan w:val="2"/>
            <w:tcBorders>
              <w:top w:val="nil"/>
              <w:left w:val="nil"/>
              <w:bottom w:val="nil"/>
              <w:right w:val="nil"/>
            </w:tcBorders>
            <w:shd w:val="clear" w:color="F3F3F3" w:fill="F2F2F2"/>
            <w:vAlign w:val="bottom"/>
            <w:hideMark/>
          </w:tcPr>
          <w:p w14:paraId="6818288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FE06AEB" w14:textId="77777777" w:rsidTr="00304EAB">
        <w:trPr>
          <w:gridAfter w:val="1"/>
          <w:wAfter w:w="45" w:type="dxa"/>
          <w:trHeight w:val="790"/>
        </w:trPr>
        <w:tc>
          <w:tcPr>
            <w:tcW w:w="284" w:type="dxa"/>
            <w:vMerge/>
            <w:tcBorders>
              <w:top w:val="nil"/>
              <w:left w:val="single" w:sz="4" w:space="0" w:color="auto"/>
              <w:bottom w:val="single" w:sz="4" w:space="0" w:color="auto"/>
              <w:right w:val="single" w:sz="4" w:space="0" w:color="auto"/>
            </w:tcBorders>
            <w:vAlign w:val="center"/>
            <w:hideMark/>
          </w:tcPr>
          <w:p w14:paraId="4A1CFF9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585C07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7363F3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7242FF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250204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66F2CA3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0B45517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1020" w:type="dxa"/>
            <w:tcBorders>
              <w:top w:val="nil"/>
              <w:left w:val="nil"/>
              <w:bottom w:val="single" w:sz="4" w:space="0" w:color="auto"/>
              <w:right w:val="single" w:sz="4" w:space="0" w:color="auto"/>
            </w:tcBorders>
            <w:shd w:val="clear" w:color="auto" w:fill="auto"/>
            <w:vAlign w:val="center"/>
            <w:hideMark/>
          </w:tcPr>
          <w:p w14:paraId="7D530AC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8139</w:t>
            </w:r>
          </w:p>
        </w:tc>
        <w:tc>
          <w:tcPr>
            <w:tcW w:w="1014" w:type="dxa"/>
            <w:tcBorders>
              <w:top w:val="nil"/>
              <w:left w:val="nil"/>
              <w:bottom w:val="single" w:sz="4" w:space="0" w:color="auto"/>
              <w:right w:val="single" w:sz="4" w:space="0" w:color="auto"/>
            </w:tcBorders>
            <w:shd w:val="clear" w:color="auto" w:fill="auto"/>
            <w:vAlign w:val="center"/>
            <w:hideMark/>
          </w:tcPr>
          <w:p w14:paraId="75D0AE1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8139%</w:t>
            </w:r>
          </w:p>
        </w:tc>
        <w:tc>
          <w:tcPr>
            <w:tcW w:w="6274" w:type="dxa"/>
            <w:tcBorders>
              <w:top w:val="nil"/>
              <w:left w:val="nil"/>
              <w:bottom w:val="single" w:sz="4" w:space="0" w:color="auto"/>
              <w:right w:val="single" w:sz="4" w:space="0" w:color="auto"/>
            </w:tcBorders>
            <w:shd w:val="clear" w:color="auto" w:fill="auto"/>
            <w:vAlign w:val="bottom"/>
            <w:hideMark/>
          </w:tcPr>
          <w:p w14:paraId="61B3545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O grande público virtual se deu pois os Encontros foram transmitidas pelo YouTube, permitindo o alcance a um grande número de público. </w:t>
            </w:r>
          </w:p>
        </w:tc>
        <w:tc>
          <w:tcPr>
            <w:tcW w:w="966" w:type="dxa"/>
            <w:gridSpan w:val="2"/>
            <w:tcBorders>
              <w:top w:val="nil"/>
              <w:left w:val="nil"/>
              <w:bottom w:val="nil"/>
              <w:right w:val="nil"/>
            </w:tcBorders>
            <w:shd w:val="clear" w:color="F3F3F3" w:fill="F2F2F2"/>
            <w:vAlign w:val="bottom"/>
            <w:hideMark/>
          </w:tcPr>
          <w:p w14:paraId="37B7590F"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EF15756"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F72846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74D29E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64D19E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6E8438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772A4B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3426268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36A0A9F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200</w:t>
            </w:r>
          </w:p>
        </w:tc>
        <w:tc>
          <w:tcPr>
            <w:tcW w:w="1020" w:type="dxa"/>
            <w:tcBorders>
              <w:top w:val="nil"/>
              <w:left w:val="nil"/>
              <w:bottom w:val="single" w:sz="4" w:space="0" w:color="auto"/>
              <w:right w:val="single" w:sz="4" w:space="0" w:color="auto"/>
            </w:tcBorders>
            <w:shd w:val="clear" w:color="33CCCC" w:fill="00B7B2"/>
            <w:vAlign w:val="center"/>
            <w:hideMark/>
          </w:tcPr>
          <w:p w14:paraId="4CA42C1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10813</w:t>
            </w:r>
          </w:p>
        </w:tc>
        <w:tc>
          <w:tcPr>
            <w:tcW w:w="1014" w:type="dxa"/>
            <w:tcBorders>
              <w:top w:val="nil"/>
              <w:left w:val="nil"/>
              <w:bottom w:val="single" w:sz="4" w:space="0" w:color="auto"/>
              <w:right w:val="single" w:sz="4" w:space="0" w:color="auto"/>
            </w:tcBorders>
            <w:shd w:val="clear" w:color="auto" w:fill="auto"/>
            <w:vAlign w:val="center"/>
            <w:hideMark/>
          </w:tcPr>
          <w:p w14:paraId="513B2D6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64A1FE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44B716C5"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C9CB949"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BB05AE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79D2A6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36FEE3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81243B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FBCA30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62C69AA1"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78270BF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0D022D9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5407%</w:t>
            </w:r>
          </w:p>
        </w:tc>
        <w:tc>
          <w:tcPr>
            <w:tcW w:w="1014" w:type="dxa"/>
            <w:tcBorders>
              <w:top w:val="nil"/>
              <w:left w:val="nil"/>
              <w:bottom w:val="single" w:sz="4" w:space="0" w:color="auto"/>
              <w:right w:val="single" w:sz="4" w:space="0" w:color="auto"/>
            </w:tcBorders>
            <w:shd w:val="clear" w:color="auto" w:fill="auto"/>
            <w:vAlign w:val="center"/>
            <w:hideMark/>
          </w:tcPr>
          <w:p w14:paraId="279CACB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099AEC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2D410F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445F3CE" w14:textId="77777777" w:rsidTr="00304EAB">
        <w:trPr>
          <w:trHeight w:val="240"/>
        </w:trPr>
        <w:tc>
          <w:tcPr>
            <w:tcW w:w="15072" w:type="dxa"/>
            <w:gridSpan w:val="11"/>
            <w:tcBorders>
              <w:top w:val="single" w:sz="4" w:space="0" w:color="auto"/>
              <w:left w:val="single" w:sz="4" w:space="0" w:color="auto"/>
              <w:bottom w:val="single" w:sz="4" w:space="0" w:color="auto"/>
              <w:right w:val="single" w:sz="4" w:space="0" w:color="auto"/>
            </w:tcBorders>
            <w:shd w:val="clear" w:color="33CCCC" w:fill="00B7B2"/>
            <w:vAlign w:val="center"/>
            <w:hideMark/>
          </w:tcPr>
          <w:p w14:paraId="237D1DA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Eixo 4 –Ações formativas abertas à comunidade</w:t>
            </w:r>
          </w:p>
        </w:tc>
        <w:tc>
          <w:tcPr>
            <w:tcW w:w="966" w:type="dxa"/>
            <w:gridSpan w:val="2"/>
            <w:tcBorders>
              <w:top w:val="nil"/>
              <w:left w:val="nil"/>
              <w:bottom w:val="nil"/>
              <w:right w:val="nil"/>
            </w:tcBorders>
            <w:shd w:val="clear" w:color="F3F3F3" w:fill="F2F2F2"/>
            <w:vAlign w:val="bottom"/>
            <w:hideMark/>
          </w:tcPr>
          <w:p w14:paraId="11E689ED"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652D841" w14:textId="77777777" w:rsidTr="00304EAB">
        <w:trPr>
          <w:gridAfter w:val="1"/>
          <w:wAfter w:w="45" w:type="dxa"/>
          <w:trHeight w:val="520"/>
        </w:trPr>
        <w:tc>
          <w:tcPr>
            <w:tcW w:w="284" w:type="dxa"/>
            <w:tcBorders>
              <w:top w:val="nil"/>
              <w:left w:val="single" w:sz="4" w:space="0" w:color="auto"/>
              <w:bottom w:val="single" w:sz="4" w:space="0" w:color="auto"/>
              <w:right w:val="single" w:sz="4" w:space="0" w:color="auto"/>
            </w:tcBorders>
            <w:shd w:val="clear" w:color="333300" w:fill="333333"/>
            <w:vAlign w:val="center"/>
            <w:hideMark/>
          </w:tcPr>
          <w:p w14:paraId="1AA71435"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Nº</w:t>
            </w:r>
          </w:p>
        </w:tc>
        <w:tc>
          <w:tcPr>
            <w:tcW w:w="1702" w:type="dxa"/>
            <w:tcBorders>
              <w:top w:val="nil"/>
              <w:left w:val="nil"/>
              <w:bottom w:val="single" w:sz="4" w:space="0" w:color="auto"/>
              <w:right w:val="single" w:sz="4" w:space="0" w:color="auto"/>
            </w:tcBorders>
            <w:shd w:val="clear" w:color="333300" w:fill="333333"/>
            <w:vAlign w:val="center"/>
            <w:hideMark/>
          </w:tcPr>
          <w:p w14:paraId="16BEFE16"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Ações Pactuadas</w:t>
            </w:r>
          </w:p>
        </w:tc>
        <w:tc>
          <w:tcPr>
            <w:tcW w:w="494" w:type="dxa"/>
            <w:tcBorders>
              <w:top w:val="nil"/>
              <w:left w:val="nil"/>
              <w:bottom w:val="single" w:sz="4" w:space="0" w:color="auto"/>
              <w:right w:val="single" w:sz="4" w:space="0" w:color="auto"/>
            </w:tcBorders>
            <w:shd w:val="clear" w:color="333300" w:fill="333333"/>
            <w:vAlign w:val="center"/>
            <w:hideMark/>
          </w:tcPr>
          <w:p w14:paraId="38265AC0"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Nº</w:t>
            </w:r>
          </w:p>
        </w:tc>
        <w:tc>
          <w:tcPr>
            <w:tcW w:w="837" w:type="dxa"/>
            <w:tcBorders>
              <w:top w:val="nil"/>
              <w:left w:val="nil"/>
              <w:bottom w:val="single" w:sz="4" w:space="0" w:color="auto"/>
              <w:right w:val="single" w:sz="4" w:space="0" w:color="auto"/>
            </w:tcBorders>
            <w:shd w:val="clear" w:color="333300" w:fill="333333"/>
            <w:vAlign w:val="center"/>
            <w:hideMark/>
          </w:tcPr>
          <w:p w14:paraId="3274398A"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Atributo da Mensuração</w:t>
            </w:r>
          </w:p>
        </w:tc>
        <w:tc>
          <w:tcPr>
            <w:tcW w:w="1300" w:type="dxa"/>
            <w:tcBorders>
              <w:top w:val="nil"/>
              <w:left w:val="nil"/>
              <w:bottom w:val="single" w:sz="4" w:space="0" w:color="auto"/>
              <w:right w:val="single" w:sz="4" w:space="0" w:color="auto"/>
            </w:tcBorders>
            <w:shd w:val="clear" w:color="333300" w:fill="333333"/>
            <w:vAlign w:val="center"/>
            <w:hideMark/>
          </w:tcPr>
          <w:p w14:paraId="2FD0290B"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Mensuração</w:t>
            </w:r>
          </w:p>
        </w:tc>
        <w:tc>
          <w:tcPr>
            <w:tcW w:w="1160" w:type="dxa"/>
            <w:tcBorders>
              <w:top w:val="nil"/>
              <w:left w:val="nil"/>
              <w:bottom w:val="single" w:sz="4" w:space="0" w:color="auto"/>
              <w:right w:val="single" w:sz="4" w:space="0" w:color="auto"/>
            </w:tcBorders>
            <w:shd w:val="clear" w:color="333300" w:fill="333333"/>
            <w:vAlign w:val="center"/>
            <w:hideMark/>
          </w:tcPr>
          <w:p w14:paraId="5FC35087"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Período</w:t>
            </w:r>
          </w:p>
        </w:tc>
        <w:tc>
          <w:tcPr>
            <w:tcW w:w="942" w:type="dxa"/>
            <w:tcBorders>
              <w:top w:val="nil"/>
              <w:left w:val="nil"/>
              <w:bottom w:val="single" w:sz="4" w:space="0" w:color="auto"/>
              <w:right w:val="single" w:sz="4" w:space="0" w:color="auto"/>
            </w:tcBorders>
            <w:shd w:val="clear" w:color="333300" w:fill="333333"/>
            <w:vAlign w:val="center"/>
            <w:hideMark/>
          </w:tcPr>
          <w:p w14:paraId="62F53A76"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Previsão Quadrimestral</w:t>
            </w:r>
          </w:p>
        </w:tc>
        <w:tc>
          <w:tcPr>
            <w:tcW w:w="1020" w:type="dxa"/>
            <w:tcBorders>
              <w:top w:val="nil"/>
              <w:left w:val="nil"/>
              <w:bottom w:val="single" w:sz="4" w:space="0" w:color="auto"/>
              <w:right w:val="single" w:sz="4" w:space="0" w:color="auto"/>
            </w:tcBorders>
            <w:shd w:val="clear" w:color="333300" w:fill="333333"/>
            <w:vAlign w:val="center"/>
            <w:hideMark/>
          </w:tcPr>
          <w:p w14:paraId="74D09E86"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Realizado</w:t>
            </w:r>
          </w:p>
        </w:tc>
        <w:tc>
          <w:tcPr>
            <w:tcW w:w="1014" w:type="dxa"/>
            <w:tcBorders>
              <w:top w:val="nil"/>
              <w:left w:val="nil"/>
              <w:bottom w:val="single" w:sz="4" w:space="0" w:color="auto"/>
              <w:right w:val="single" w:sz="4" w:space="0" w:color="auto"/>
            </w:tcBorders>
            <w:shd w:val="clear" w:color="333300" w:fill="333333"/>
            <w:vAlign w:val="center"/>
            <w:hideMark/>
          </w:tcPr>
          <w:p w14:paraId="025E7CD6"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ICM Quadrimestral</w:t>
            </w:r>
          </w:p>
        </w:tc>
        <w:tc>
          <w:tcPr>
            <w:tcW w:w="6274" w:type="dxa"/>
            <w:tcBorders>
              <w:top w:val="nil"/>
              <w:left w:val="nil"/>
              <w:bottom w:val="single" w:sz="4" w:space="0" w:color="auto"/>
              <w:right w:val="single" w:sz="4" w:space="0" w:color="auto"/>
            </w:tcBorders>
            <w:shd w:val="clear" w:color="333300" w:fill="333333"/>
            <w:vAlign w:val="center"/>
            <w:hideMark/>
          </w:tcPr>
          <w:p w14:paraId="7DE7BE7B"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Justificativa</w:t>
            </w:r>
          </w:p>
        </w:tc>
        <w:tc>
          <w:tcPr>
            <w:tcW w:w="966" w:type="dxa"/>
            <w:gridSpan w:val="2"/>
            <w:tcBorders>
              <w:top w:val="nil"/>
              <w:left w:val="nil"/>
              <w:bottom w:val="nil"/>
              <w:right w:val="nil"/>
            </w:tcBorders>
            <w:shd w:val="clear" w:color="F3F3F3" w:fill="F2F2F2"/>
            <w:vAlign w:val="bottom"/>
            <w:hideMark/>
          </w:tcPr>
          <w:p w14:paraId="3E83835A" w14:textId="77777777" w:rsidR="00304EAB" w:rsidRPr="00304EAB" w:rsidRDefault="00304EAB" w:rsidP="00304EAB">
            <w:pPr>
              <w:spacing w:after="0" w:line="240" w:lineRule="auto"/>
              <w:rPr>
                <w:rFonts w:ascii="Arial" w:eastAsia="Times New Roman" w:hAnsi="Arial" w:cs="Arial"/>
                <w:color w:val="000000"/>
                <w:sz w:val="18"/>
                <w:szCs w:val="18"/>
                <w:lang w:eastAsia="pt-BR"/>
              </w:rPr>
            </w:pPr>
            <w:r w:rsidRPr="00304EAB">
              <w:rPr>
                <w:rFonts w:ascii="Arial" w:eastAsia="Times New Roman" w:hAnsi="Arial" w:cs="Arial"/>
                <w:color w:val="000000"/>
                <w:sz w:val="18"/>
                <w:szCs w:val="18"/>
                <w:lang w:eastAsia="pt-BR"/>
              </w:rPr>
              <w:t> </w:t>
            </w:r>
          </w:p>
        </w:tc>
      </w:tr>
      <w:tr w:rsidR="00304EAB" w:rsidRPr="00304EAB" w14:paraId="4209B34F"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433F172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17</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6668B97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Implantar o Clube de Choro</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5AA0EDB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17.1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6ACB6DC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193E3F6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Rodas de Choro</w:t>
            </w:r>
          </w:p>
        </w:tc>
        <w:tc>
          <w:tcPr>
            <w:tcW w:w="1160" w:type="dxa"/>
            <w:tcBorders>
              <w:top w:val="nil"/>
              <w:left w:val="nil"/>
              <w:bottom w:val="single" w:sz="4" w:space="0" w:color="auto"/>
              <w:right w:val="single" w:sz="4" w:space="0" w:color="auto"/>
            </w:tcBorders>
            <w:shd w:val="clear" w:color="F3F3F3" w:fill="FFFFFF"/>
            <w:vAlign w:val="center"/>
            <w:hideMark/>
          </w:tcPr>
          <w:p w14:paraId="04135EE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F3F3F3" w:fill="FFFFFF"/>
            <w:vAlign w:val="center"/>
            <w:hideMark/>
          </w:tcPr>
          <w:p w14:paraId="762CDA3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31BCA4C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2D0A720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4C593E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AC77CC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6B494CC"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0930A43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A185C2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394D27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7F59CCF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33199F2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78FBC9F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F3F3F3" w:fill="FFFFFF"/>
            <w:vAlign w:val="center"/>
            <w:hideMark/>
          </w:tcPr>
          <w:p w14:paraId="6E804CB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4B0CF57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4B315AA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F6F87A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4B389A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1B3944F" w14:textId="77777777" w:rsidTr="00304EAB">
        <w:trPr>
          <w:gridAfter w:val="1"/>
          <w:wAfter w:w="45" w:type="dxa"/>
          <w:trHeight w:val="790"/>
        </w:trPr>
        <w:tc>
          <w:tcPr>
            <w:tcW w:w="284" w:type="dxa"/>
            <w:vMerge/>
            <w:tcBorders>
              <w:top w:val="nil"/>
              <w:left w:val="single" w:sz="4" w:space="0" w:color="auto"/>
              <w:bottom w:val="single" w:sz="4" w:space="0" w:color="auto"/>
              <w:right w:val="single" w:sz="4" w:space="0" w:color="auto"/>
            </w:tcBorders>
            <w:vAlign w:val="center"/>
            <w:hideMark/>
          </w:tcPr>
          <w:p w14:paraId="38BD3AB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E833C5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BAE29E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38B208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B6C5E3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57676F7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362D3D3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w:t>
            </w:r>
          </w:p>
        </w:tc>
        <w:tc>
          <w:tcPr>
            <w:tcW w:w="1020" w:type="dxa"/>
            <w:tcBorders>
              <w:top w:val="nil"/>
              <w:left w:val="nil"/>
              <w:bottom w:val="single" w:sz="4" w:space="0" w:color="auto"/>
              <w:right w:val="single" w:sz="4" w:space="0" w:color="auto"/>
            </w:tcBorders>
            <w:shd w:val="clear" w:color="auto" w:fill="auto"/>
            <w:vAlign w:val="center"/>
            <w:hideMark/>
          </w:tcPr>
          <w:p w14:paraId="00925E4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w:t>
            </w:r>
          </w:p>
        </w:tc>
        <w:tc>
          <w:tcPr>
            <w:tcW w:w="1014" w:type="dxa"/>
            <w:tcBorders>
              <w:top w:val="nil"/>
              <w:left w:val="nil"/>
              <w:bottom w:val="single" w:sz="4" w:space="0" w:color="auto"/>
              <w:right w:val="single" w:sz="4" w:space="0" w:color="auto"/>
            </w:tcBorders>
            <w:shd w:val="clear" w:color="auto" w:fill="auto"/>
            <w:vAlign w:val="center"/>
            <w:hideMark/>
          </w:tcPr>
          <w:p w14:paraId="0A37372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200%</w:t>
            </w:r>
          </w:p>
        </w:tc>
        <w:tc>
          <w:tcPr>
            <w:tcW w:w="6274" w:type="dxa"/>
            <w:tcBorders>
              <w:top w:val="nil"/>
              <w:left w:val="nil"/>
              <w:bottom w:val="single" w:sz="4" w:space="0" w:color="auto"/>
              <w:right w:val="single" w:sz="4" w:space="0" w:color="auto"/>
            </w:tcBorders>
            <w:shd w:val="clear" w:color="auto" w:fill="auto"/>
            <w:vAlign w:val="bottom"/>
            <w:hideMark/>
          </w:tcPr>
          <w:p w14:paraId="034B0AC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Dado o sucesso das três primeiras Rodas de Choro, e apoio importante da Prefeitura na realização dos eventos, decidimos estender as rodas no mês de novembro, realizando mais três encontros.</w:t>
            </w:r>
          </w:p>
        </w:tc>
        <w:tc>
          <w:tcPr>
            <w:tcW w:w="966" w:type="dxa"/>
            <w:gridSpan w:val="2"/>
            <w:tcBorders>
              <w:top w:val="nil"/>
              <w:left w:val="nil"/>
              <w:bottom w:val="nil"/>
              <w:right w:val="nil"/>
            </w:tcBorders>
            <w:shd w:val="clear" w:color="F3F3F3" w:fill="F2F2F2"/>
            <w:vAlign w:val="bottom"/>
            <w:hideMark/>
          </w:tcPr>
          <w:p w14:paraId="70E9BAE3"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E6D1A94"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714D7AF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473D8A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B4C81D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11D43B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ABC531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35CCAAB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07BE170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3</w:t>
            </w:r>
          </w:p>
        </w:tc>
        <w:tc>
          <w:tcPr>
            <w:tcW w:w="1020" w:type="dxa"/>
            <w:tcBorders>
              <w:top w:val="nil"/>
              <w:left w:val="nil"/>
              <w:bottom w:val="single" w:sz="4" w:space="0" w:color="auto"/>
              <w:right w:val="single" w:sz="4" w:space="0" w:color="auto"/>
            </w:tcBorders>
            <w:shd w:val="clear" w:color="33CCCC" w:fill="00B7B2"/>
            <w:vAlign w:val="center"/>
            <w:hideMark/>
          </w:tcPr>
          <w:p w14:paraId="22856A1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w:t>
            </w:r>
          </w:p>
        </w:tc>
        <w:tc>
          <w:tcPr>
            <w:tcW w:w="1014" w:type="dxa"/>
            <w:tcBorders>
              <w:top w:val="nil"/>
              <w:left w:val="nil"/>
              <w:bottom w:val="single" w:sz="4" w:space="0" w:color="auto"/>
              <w:right w:val="single" w:sz="4" w:space="0" w:color="auto"/>
            </w:tcBorders>
            <w:shd w:val="clear" w:color="auto" w:fill="auto"/>
            <w:vAlign w:val="center"/>
            <w:hideMark/>
          </w:tcPr>
          <w:p w14:paraId="7344B1D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D66DCF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E36FBF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70E3C0D"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3AA1968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4188F2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D38003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86E0BC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0C6FFE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6D5316C1"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279CD6E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46ED842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200%</w:t>
            </w:r>
          </w:p>
        </w:tc>
        <w:tc>
          <w:tcPr>
            <w:tcW w:w="1014" w:type="dxa"/>
            <w:tcBorders>
              <w:top w:val="nil"/>
              <w:left w:val="nil"/>
              <w:bottom w:val="single" w:sz="4" w:space="0" w:color="auto"/>
              <w:right w:val="single" w:sz="4" w:space="0" w:color="auto"/>
            </w:tcBorders>
            <w:shd w:val="clear" w:color="auto" w:fill="auto"/>
            <w:vAlign w:val="center"/>
            <w:hideMark/>
          </w:tcPr>
          <w:p w14:paraId="20F2DDE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036A5D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B848C7B"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6FFE3D1"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582291D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140E9A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724F6BC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17.2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6BE6842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0569153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 xml:space="preserve">Número de apresentações artísticas </w:t>
            </w:r>
          </w:p>
        </w:tc>
        <w:tc>
          <w:tcPr>
            <w:tcW w:w="1160" w:type="dxa"/>
            <w:tcBorders>
              <w:top w:val="nil"/>
              <w:left w:val="nil"/>
              <w:bottom w:val="single" w:sz="4" w:space="0" w:color="auto"/>
              <w:right w:val="single" w:sz="4" w:space="0" w:color="auto"/>
            </w:tcBorders>
            <w:shd w:val="clear" w:color="auto" w:fill="auto"/>
            <w:vAlign w:val="center"/>
            <w:hideMark/>
          </w:tcPr>
          <w:p w14:paraId="2B5F2C8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7D3D140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2B37607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067B6C3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7F2AD4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43ED7074"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39E1559" w14:textId="77777777" w:rsidTr="00304EAB">
        <w:trPr>
          <w:gridAfter w:val="1"/>
          <w:wAfter w:w="45" w:type="dxa"/>
          <w:trHeight w:val="1310"/>
        </w:trPr>
        <w:tc>
          <w:tcPr>
            <w:tcW w:w="284" w:type="dxa"/>
            <w:vMerge/>
            <w:tcBorders>
              <w:top w:val="nil"/>
              <w:left w:val="single" w:sz="4" w:space="0" w:color="auto"/>
              <w:bottom w:val="single" w:sz="4" w:space="0" w:color="auto"/>
              <w:right w:val="single" w:sz="4" w:space="0" w:color="auto"/>
            </w:tcBorders>
            <w:vAlign w:val="center"/>
            <w:hideMark/>
          </w:tcPr>
          <w:p w14:paraId="21D37BF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9470DD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5EBC96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19A406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5A5439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001E32E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219468E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5588597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14" w:type="dxa"/>
            <w:tcBorders>
              <w:top w:val="nil"/>
              <w:left w:val="nil"/>
              <w:bottom w:val="single" w:sz="4" w:space="0" w:color="auto"/>
              <w:right w:val="single" w:sz="4" w:space="0" w:color="auto"/>
            </w:tcBorders>
            <w:shd w:val="clear" w:color="auto" w:fill="auto"/>
            <w:vAlign w:val="center"/>
            <w:hideMark/>
          </w:tcPr>
          <w:p w14:paraId="6ADD130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E2F6E7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Realizamos de forma virtual a apresentação: O abismo da Prata - Gian Correa e os Chorões Alterados, no dia 21/05/2021, e contamos com um público de 224 pessoas. Informamos que esta foi uma ação sem custos financeiros, uma vez que o grupo se apresentou como contrapartida para Edital do ProAc.</w:t>
            </w:r>
          </w:p>
        </w:tc>
        <w:tc>
          <w:tcPr>
            <w:tcW w:w="966" w:type="dxa"/>
            <w:gridSpan w:val="2"/>
            <w:tcBorders>
              <w:top w:val="nil"/>
              <w:left w:val="nil"/>
              <w:bottom w:val="nil"/>
              <w:right w:val="nil"/>
            </w:tcBorders>
            <w:shd w:val="clear" w:color="F3F3F3" w:fill="F2F2F2"/>
            <w:vAlign w:val="bottom"/>
            <w:hideMark/>
          </w:tcPr>
          <w:p w14:paraId="3CACFE2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329CD61"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72A5DD9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033813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2EFEE4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994B31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8A86EE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10B24D3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2348CF2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w:t>
            </w:r>
          </w:p>
        </w:tc>
        <w:tc>
          <w:tcPr>
            <w:tcW w:w="1020" w:type="dxa"/>
            <w:tcBorders>
              <w:top w:val="nil"/>
              <w:left w:val="nil"/>
              <w:bottom w:val="single" w:sz="4" w:space="0" w:color="auto"/>
              <w:right w:val="single" w:sz="4" w:space="0" w:color="auto"/>
            </w:tcBorders>
            <w:shd w:val="clear" w:color="auto" w:fill="auto"/>
            <w:vAlign w:val="center"/>
            <w:hideMark/>
          </w:tcPr>
          <w:p w14:paraId="3B410B4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w:t>
            </w:r>
          </w:p>
        </w:tc>
        <w:tc>
          <w:tcPr>
            <w:tcW w:w="1014" w:type="dxa"/>
            <w:tcBorders>
              <w:top w:val="nil"/>
              <w:left w:val="nil"/>
              <w:bottom w:val="single" w:sz="4" w:space="0" w:color="auto"/>
              <w:right w:val="single" w:sz="4" w:space="0" w:color="auto"/>
            </w:tcBorders>
            <w:shd w:val="clear" w:color="auto" w:fill="auto"/>
            <w:vAlign w:val="center"/>
            <w:hideMark/>
          </w:tcPr>
          <w:p w14:paraId="4959738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7B22E1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99E90E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3372A01"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5B8C57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C7BA3F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E4F319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F2E8AD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790D57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7A59DFA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64E667C1"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2</w:t>
            </w:r>
          </w:p>
        </w:tc>
        <w:tc>
          <w:tcPr>
            <w:tcW w:w="1020" w:type="dxa"/>
            <w:tcBorders>
              <w:top w:val="nil"/>
              <w:left w:val="nil"/>
              <w:bottom w:val="single" w:sz="4" w:space="0" w:color="auto"/>
              <w:right w:val="single" w:sz="4" w:space="0" w:color="auto"/>
            </w:tcBorders>
            <w:shd w:val="clear" w:color="33CCCC" w:fill="00B7B2"/>
            <w:vAlign w:val="center"/>
            <w:hideMark/>
          </w:tcPr>
          <w:p w14:paraId="76273FA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w:t>
            </w:r>
          </w:p>
        </w:tc>
        <w:tc>
          <w:tcPr>
            <w:tcW w:w="1014" w:type="dxa"/>
            <w:tcBorders>
              <w:top w:val="nil"/>
              <w:left w:val="nil"/>
              <w:bottom w:val="single" w:sz="4" w:space="0" w:color="auto"/>
              <w:right w:val="single" w:sz="4" w:space="0" w:color="auto"/>
            </w:tcBorders>
            <w:shd w:val="clear" w:color="auto" w:fill="auto"/>
            <w:vAlign w:val="center"/>
            <w:hideMark/>
          </w:tcPr>
          <w:p w14:paraId="5AC138F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1B3332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2BEF7DA"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9F2D45F" w14:textId="77777777" w:rsidTr="00304EAB">
        <w:trPr>
          <w:gridAfter w:val="1"/>
          <w:wAfter w:w="45" w:type="dxa"/>
          <w:trHeight w:val="1050"/>
        </w:trPr>
        <w:tc>
          <w:tcPr>
            <w:tcW w:w="284" w:type="dxa"/>
            <w:vMerge/>
            <w:tcBorders>
              <w:top w:val="nil"/>
              <w:left w:val="single" w:sz="4" w:space="0" w:color="auto"/>
              <w:bottom w:val="single" w:sz="4" w:space="0" w:color="auto"/>
              <w:right w:val="single" w:sz="4" w:space="0" w:color="auto"/>
            </w:tcBorders>
            <w:vAlign w:val="center"/>
            <w:hideMark/>
          </w:tcPr>
          <w:p w14:paraId="365350F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555DD1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A0F682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7C1BDE8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43602D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3717EBB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2BBA9DC1"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3142B98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150%</w:t>
            </w:r>
          </w:p>
        </w:tc>
        <w:tc>
          <w:tcPr>
            <w:tcW w:w="1014" w:type="dxa"/>
            <w:tcBorders>
              <w:top w:val="nil"/>
              <w:left w:val="nil"/>
              <w:bottom w:val="single" w:sz="4" w:space="0" w:color="auto"/>
              <w:right w:val="single" w:sz="4" w:space="0" w:color="auto"/>
            </w:tcBorders>
            <w:shd w:val="clear" w:color="auto" w:fill="auto"/>
            <w:vAlign w:val="center"/>
            <w:hideMark/>
          </w:tcPr>
          <w:p w14:paraId="67D41D4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F74E1B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Apesar de termos superado a meta em 50% ,como descrito no segundo quadrimestre,  o primeiro concerto foi uma contrapartida do ProAc , não tendo gerado nenhum custo para a instituição e ainda pudemos oferecer um trabalho de altíssima qualidade para nossos alunos e público em geral, com um grande alcance de público.</w:t>
            </w:r>
          </w:p>
        </w:tc>
        <w:tc>
          <w:tcPr>
            <w:tcW w:w="966" w:type="dxa"/>
            <w:gridSpan w:val="2"/>
            <w:tcBorders>
              <w:top w:val="nil"/>
              <w:left w:val="nil"/>
              <w:bottom w:val="nil"/>
              <w:right w:val="nil"/>
            </w:tcBorders>
            <w:shd w:val="clear" w:color="F3F3F3" w:fill="F2F2F2"/>
            <w:vAlign w:val="bottom"/>
            <w:hideMark/>
          </w:tcPr>
          <w:p w14:paraId="52044C6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658F694"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43C9FDA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714D1E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34C5436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17.3</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0EB811B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468BD1D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mínimo de alunos participantes</w:t>
            </w:r>
          </w:p>
        </w:tc>
        <w:tc>
          <w:tcPr>
            <w:tcW w:w="1160" w:type="dxa"/>
            <w:tcBorders>
              <w:top w:val="nil"/>
              <w:left w:val="nil"/>
              <w:bottom w:val="single" w:sz="4" w:space="0" w:color="auto"/>
              <w:right w:val="single" w:sz="4" w:space="0" w:color="auto"/>
            </w:tcBorders>
            <w:shd w:val="clear" w:color="auto" w:fill="auto"/>
            <w:vAlign w:val="center"/>
            <w:hideMark/>
          </w:tcPr>
          <w:p w14:paraId="7CFE592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44AF3FE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1232676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32B53A3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D868C5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DC1FECD"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0D606D5"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DF8927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4188FA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D4C46D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245CCD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AD12DA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55D2153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77841DB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2274EDA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7ACE7A1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5E2E63F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4BE3A7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785C30D" w14:textId="77777777" w:rsidTr="00304EAB">
        <w:trPr>
          <w:gridAfter w:val="1"/>
          <w:wAfter w:w="45" w:type="dxa"/>
          <w:trHeight w:val="2090"/>
        </w:trPr>
        <w:tc>
          <w:tcPr>
            <w:tcW w:w="284" w:type="dxa"/>
            <w:vMerge/>
            <w:tcBorders>
              <w:top w:val="nil"/>
              <w:left w:val="single" w:sz="4" w:space="0" w:color="auto"/>
              <w:bottom w:val="single" w:sz="4" w:space="0" w:color="auto"/>
              <w:right w:val="single" w:sz="4" w:space="0" w:color="auto"/>
            </w:tcBorders>
            <w:vAlign w:val="center"/>
            <w:hideMark/>
          </w:tcPr>
          <w:p w14:paraId="2DD0C8C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DB4863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18DC93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76DA51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4642AB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21C79EE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0226BC8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20</w:t>
            </w:r>
          </w:p>
        </w:tc>
        <w:tc>
          <w:tcPr>
            <w:tcW w:w="1020" w:type="dxa"/>
            <w:tcBorders>
              <w:top w:val="nil"/>
              <w:left w:val="nil"/>
              <w:bottom w:val="single" w:sz="4" w:space="0" w:color="auto"/>
              <w:right w:val="single" w:sz="4" w:space="0" w:color="auto"/>
            </w:tcBorders>
            <w:shd w:val="clear" w:color="auto" w:fill="auto"/>
            <w:vAlign w:val="center"/>
            <w:hideMark/>
          </w:tcPr>
          <w:p w14:paraId="231BA05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41</w:t>
            </w:r>
          </w:p>
        </w:tc>
        <w:tc>
          <w:tcPr>
            <w:tcW w:w="1014" w:type="dxa"/>
            <w:tcBorders>
              <w:top w:val="nil"/>
              <w:left w:val="nil"/>
              <w:bottom w:val="single" w:sz="4" w:space="0" w:color="auto"/>
              <w:right w:val="single" w:sz="4" w:space="0" w:color="auto"/>
            </w:tcBorders>
            <w:shd w:val="clear" w:color="auto" w:fill="auto"/>
            <w:vAlign w:val="center"/>
            <w:hideMark/>
          </w:tcPr>
          <w:p w14:paraId="75E3423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205%</w:t>
            </w:r>
          </w:p>
        </w:tc>
        <w:tc>
          <w:tcPr>
            <w:tcW w:w="6274" w:type="dxa"/>
            <w:tcBorders>
              <w:top w:val="nil"/>
              <w:left w:val="nil"/>
              <w:bottom w:val="single" w:sz="4" w:space="0" w:color="auto"/>
              <w:right w:val="single" w:sz="4" w:space="0" w:color="auto"/>
            </w:tcBorders>
            <w:shd w:val="clear" w:color="auto" w:fill="auto"/>
            <w:vAlign w:val="bottom"/>
            <w:hideMark/>
          </w:tcPr>
          <w:p w14:paraId="2A70E8B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 O Objetivo de incentivarmos a participação de alunos do Conservatório e chorões da cidade nas Rodas de Choro foi amplamente alcançado, tendo superado nossas expectativas. Parte deste resultado, também foi por conta do apoio da prefeitura ao oferecer espaço coberto, cadeiras e ampla divulgação. A cada Roda mais alunos, professores e chorões, se juntavam ao grupo base formado por três professores do Conservatório. Em 2022 pretendemos disponibilizar bolsas-ofício a alunos do curso de Choro para que cumpram essa função de grupo base, o qual garante que a roda de choro tenha uma formação mínima para a realização de cada encontro.</w:t>
            </w:r>
          </w:p>
        </w:tc>
        <w:tc>
          <w:tcPr>
            <w:tcW w:w="966" w:type="dxa"/>
            <w:gridSpan w:val="2"/>
            <w:tcBorders>
              <w:top w:val="nil"/>
              <w:left w:val="nil"/>
              <w:bottom w:val="nil"/>
              <w:right w:val="nil"/>
            </w:tcBorders>
            <w:shd w:val="clear" w:color="F3F3F3" w:fill="F2F2F2"/>
            <w:vAlign w:val="bottom"/>
            <w:hideMark/>
          </w:tcPr>
          <w:p w14:paraId="489C842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9B73853"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198942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577779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335137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63863B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C56591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77A5CB7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2E7C29F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20</w:t>
            </w:r>
          </w:p>
        </w:tc>
        <w:tc>
          <w:tcPr>
            <w:tcW w:w="1020" w:type="dxa"/>
            <w:tcBorders>
              <w:top w:val="nil"/>
              <w:left w:val="nil"/>
              <w:bottom w:val="single" w:sz="4" w:space="0" w:color="auto"/>
              <w:right w:val="single" w:sz="4" w:space="0" w:color="auto"/>
            </w:tcBorders>
            <w:shd w:val="clear" w:color="33CCCC" w:fill="00B7B2"/>
            <w:vAlign w:val="center"/>
            <w:hideMark/>
          </w:tcPr>
          <w:p w14:paraId="6C63B5E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41</w:t>
            </w:r>
          </w:p>
        </w:tc>
        <w:tc>
          <w:tcPr>
            <w:tcW w:w="1014" w:type="dxa"/>
            <w:tcBorders>
              <w:top w:val="nil"/>
              <w:left w:val="nil"/>
              <w:bottom w:val="single" w:sz="4" w:space="0" w:color="auto"/>
              <w:right w:val="single" w:sz="4" w:space="0" w:color="auto"/>
            </w:tcBorders>
            <w:shd w:val="clear" w:color="auto" w:fill="auto"/>
            <w:vAlign w:val="center"/>
            <w:hideMark/>
          </w:tcPr>
          <w:p w14:paraId="484788A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B52988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AB26AC8"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A070F41"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4F88E7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E7D20B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15C4DD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D2310A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5422DC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76E23E9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608751B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42578C5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205%</w:t>
            </w:r>
          </w:p>
        </w:tc>
        <w:tc>
          <w:tcPr>
            <w:tcW w:w="1014" w:type="dxa"/>
            <w:tcBorders>
              <w:top w:val="nil"/>
              <w:left w:val="nil"/>
              <w:bottom w:val="single" w:sz="4" w:space="0" w:color="auto"/>
              <w:right w:val="single" w:sz="4" w:space="0" w:color="auto"/>
            </w:tcBorders>
            <w:shd w:val="clear" w:color="auto" w:fill="auto"/>
            <w:vAlign w:val="center"/>
            <w:hideMark/>
          </w:tcPr>
          <w:p w14:paraId="33AEABE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F06C59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1D8176A"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124C1A4"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2BE110F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454EA8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78B7627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17.4</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2E48518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276BB49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mínimo de público</w:t>
            </w:r>
          </w:p>
        </w:tc>
        <w:tc>
          <w:tcPr>
            <w:tcW w:w="1160" w:type="dxa"/>
            <w:tcBorders>
              <w:top w:val="nil"/>
              <w:left w:val="nil"/>
              <w:bottom w:val="single" w:sz="4" w:space="0" w:color="auto"/>
              <w:right w:val="single" w:sz="4" w:space="0" w:color="auto"/>
            </w:tcBorders>
            <w:shd w:val="clear" w:color="auto" w:fill="auto"/>
            <w:vAlign w:val="center"/>
            <w:hideMark/>
          </w:tcPr>
          <w:p w14:paraId="69FB6F2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6DE304E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393FE96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63EB272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F4A0F9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744B01A"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564B8A5"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0A25958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EE5696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20971B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F5BE5B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387DFA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6E9C5C3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7F8A938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024B85E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224</w:t>
            </w:r>
          </w:p>
        </w:tc>
        <w:tc>
          <w:tcPr>
            <w:tcW w:w="1014" w:type="dxa"/>
            <w:tcBorders>
              <w:top w:val="nil"/>
              <w:left w:val="nil"/>
              <w:bottom w:val="single" w:sz="4" w:space="0" w:color="auto"/>
              <w:right w:val="single" w:sz="4" w:space="0" w:color="auto"/>
            </w:tcBorders>
            <w:shd w:val="clear" w:color="auto" w:fill="auto"/>
            <w:vAlign w:val="center"/>
            <w:hideMark/>
          </w:tcPr>
          <w:p w14:paraId="265BD3B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BD6F30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Justificativa informada no item 17.2</w:t>
            </w:r>
          </w:p>
        </w:tc>
        <w:tc>
          <w:tcPr>
            <w:tcW w:w="966" w:type="dxa"/>
            <w:gridSpan w:val="2"/>
            <w:tcBorders>
              <w:top w:val="nil"/>
              <w:left w:val="nil"/>
              <w:bottom w:val="nil"/>
              <w:right w:val="nil"/>
            </w:tcBorders>
            <w:shd w:val="clear" w:color="F3F3F3" w:fill="F2F2F2"/>
            <w:vAlign w:val="bottom"/>
            <w:hideMark/>
          </w:tcPr>
          <w:p w14:paraId="7036E7BA"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E084B87"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040C3EF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4D8B6A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8E47A4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0343D4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F1EAE5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2712531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050B326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250</w:t>
            </w:r>
          </w:p>
        </w:tc>
        <w:tc>
          <w:tcPr>
            <w:tcW w:w="1020" w:type="dxa"/>
            <w:tcBorders>
              <w:top w:val="nil"/>
              <w:left w:val="nil"/>
              <w:bottom w:val="single" w:sz="4" w:space="0" w:color="auto"/>
              <w:right w:val="single" w:sz="4" w:space="0" w:color="auto"/>
            </w:tcBorders>
            <w:shd w:val="clear" w:color="auto" w:fill="auto"/>
            <w:vAlign w:val="center"/>
            <w:hideMark/>
          </w:tcPr>
          <w:p w14:paraId="1999CCC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1010</w:t>
            </w:r>
          </w:p>
        </w:tc>
        <w:tc>
          <w:tcPr>
            <w:tcW w:w="1014" w:type="dxa"/>
            <w:tcBorders>
              <w:top w:val="nil"/>
              <w:left w:val="nil"/>
              <w:bottom w:val="single" w:sz="4" w:space="0" w:color="auto"/>
              <w:right w:val="single" w:sz="4" w:space="0" w:color="auto"/>
            </w:tcBorders>
            <w:shd w:val="clear" w:color="auto" w:fill="auto"/>
            <w:vAlign w:val="center"/>
            <w:hideMark/>
          </w:tcPr>
          <w:p w14:paraId="3C52821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404%</w:t>
            </w:r>
          </w:p>
        </w:tc>
        <w:tc>
          <w:tcPr>
            <w:tcW w:w="6274" w:type="dxa"/>
            <w:tcBorders>
              <w:top w:val="nil"/>
              <w:left w:val="nil"/>
              <w:bottom w:val="single" w:sz="4" w:space="0" w:color="auto"/>
              <w:right w:val="single" w:sz="4" w:space="0" w:color="auto"/>
            </w:tcBorders>
            <w:shd w:val="clear" w:color="auto" w:fill="auto"/>
            <w:vAlign w:val="bottom"/>
            <w:hideMark/>
          </w:tcPr>
          <w:p w14:paraId="4456110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Justificativa informada no item 17.3</w:t>
            </w:r>
          </w:p>
        </w:tc>
        <w:tc>
          <w:tcPr>
            <w:tcW w:w="966" w:type="dxa"/>
            <w:gridSpan w:val="2"/>
            <w:tcBorders>
              <w:top w:val="nil"/>
              <w:left w:val="nil"/>
              <w:bottom w:val="nil"/>
              <w:right w:val="nil"/>
            </w:tcBorders>
            <w:shd w:val="clear" w:color="F3F3F3" w:fill="F2F2F2"/>
            <w:vAlign w:val="bottom"/>
            <w:hideMark/>
          </w:tcPr>
          <w:p w14:paraId="34D86E3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55C68D6"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F46724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C9BE25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34712C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8A90B3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820983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257C889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3591DAE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250</w:t>
            </w:r>
          </w:p>
        </w:tc>
        <w:tc>
          <w:tcPr>
            <w:tcW w:w="1020" w:type="dxa"/>
            <w:tcBorders>
              <w:top w:val="nil"/>
              <w:left w:val="nil"/>
              <w:bottom w:val="single" w:sz="4" w:space="0" w:color="auto"/>
              <w:right w:val="single" w:sz="4" w:space="0" w:color="auto"/>
            </w:tcBorders>
            <w:shd w:val="clear" w:color="33CCCC" w:fill="00B7B2"/>
            <w:vAlign w:val="center"/>
            <w:hideMark/>
          </w:tcPr>
          <w:p w14:paraId="3788CBE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1234</w:t>
            </w:r>
          </w:p>
        </w:tc>
        <w:tc>
          <w:tcPr>
            <w:tcW w:w="1014" w:type="dxa"/>
            <w:tcBorders>
              <w:top w:val="nil"/>
              <w:left w:val="nil"/>
              <w:bottom w:val="single" w:sz="4" w:space="0" w:color="auto"/>
              <w:right w:val="single" w:sz="4" w:space="0" w:color="auto"/>
            </w:tcBorders>
            <w:shd w:val="clear" w:color="auto" w:fill="auto"/>
            <w:vAlign w:val="center"/>
            <w:hideMark/>
          </w:tcPr>
          <w:p w14:paraId="1602546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26CA8D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4D962D8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A29B384"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152E8B5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5A4924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58B6E9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11DE8A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372193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4B3D493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092D8ED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33CE27E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494%</w:t>
            </w:r>
          </w:p>
        </w:tc>
        <w:tc>
          <w:tcPr>
            <w:tcW w:w="1014" w:type="dxa"/>
            <w:tcBorders>
              <w:top w:val="nil"/>
              <w:left w:val="nil"/>
              <w:bottom w:val="single" w:sz="4" w:space="0" w:color="auto"/>
              <w:right w:val="single" w:sz="4" w:space="0" w:color="auto"/>
            </w:tcBorders>
            <w:shd w:val="clear" w:color="auto" w:fill="auto"/>
            <w:vAlign w:val="center"/>
            <w:hideMark/>
          </w:tcPr>
          <w:p w14:paraId="06DE63B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CA3912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4A03ADA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04C8A2E"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7CD88C3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lastRenderedPageBreak/>
              <w:t>18</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1A8916B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Realizar Semana da Música</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18385AF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18.1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4507A22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50E5ABB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dias do evento</w:t>
            </w:r>
          </w:p>
        </w:tc>
        <w:tc>
          <w:tcPr>
            <w:tcW w:w="1160" w:type="dxa"/>
            <w:tcBorders>
              <w:top w:val="nil"/>
              <w:left w:val="nil"/>
              <w:bottom w:val="single" w:sz="4" w:space="0" w:color="auto"/>
              <w:right w:val="single" w:sz="4" w:space="0" w:color="auto"/>
            </w:tcBorders>
            <w:shd w:val="clear" w:color="auto" w:fill="auto"/>
            <w:vAlign w:val="center"/>
            <w:hideMark/>
          </w:tcPr>
          <w:p w14:paraId="15FA09C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3456509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6E5E924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3D1DF34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10AA3A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035856D"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802AA55"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035DC98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009DA9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513F82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7A23981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28F168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0660274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31CF169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70A2BC9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2E29612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4817B9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66E7EC8"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36E4290" w14:textId="77777777" w:rsidTr="00304EAB">
        <w:trPr>
          <w:gridAfter w:val="1"/>
          <w:wAfter w:w="45" w:type="dxa"/>
          <w:trHeight w:val="1830"/>
        </w:trPr>
        <w:tc>
          <w:tcPr>
            <w:tcW w:w="284" w:type="dxa"/>
            <w:vMerge/>
            <w:tcBorders>
              <w:top w:val="nil"/>
              <w:left w:val="single" w:sz="4" w:space="0" w:color="auto"/>
              <w:bottom w:val="single" w:sz="4" w:space="0" w:color="auto"/>
              <w:right w:val="single" w:sz="4" w:space="0" w:color="auto"/>
            </w:tcBorders>
            <w:vAlign w:val="center"/>
            <w:hideMark/>
          </w:tcPr>
          <w:p w14:paraId="694D331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1AE5D7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943683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A02716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AC571A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33A7045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295D64A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w:t>
            </w:r>
          </w:p>
        </w:tc>
        <w:tc>
          <w:tcPr>
            <w:tcW w:w="1020" w:type="dxa"/>
            <w:tcBorders>
              <w:top w:val="nil"/>
              <w:left w:val="nil"/>
              <w:bottom w:val="single" w:sz="4" w:space="0" w:color="auto"/>
              <w:right w:val="single" w:sz="4" w:space="0" w:color="auto"/>
            </w:tcBorders>
            <w:shd w:val="clear" w:color="auto" w:fill="auto"/>
            <w:vAlign w:val="center"/>
            <w:hideMark/>
          </w:tcPr>
          <w:p w14:paraId="7EEC251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9</w:t>
            </w:r>
          </w:p>
        </w:tc>
        <w:tc>
          <w:tcPr>
            <w:tcW w:w="1014" w:type="dxa"/>
            <w:tcBorders>
              <w:top w:val="nil"/>
              <w:left w:val="nil"/>
              <w:bottom w:val="single" w:sz="4" w:space="0" w:color="auto"/>
              <w:right w:val="single" w:sz="4" w:space="0" w:color="auto"/>
            </w:tcBorders>
            <w:shd w:val="clear" w:color="auto" w:fill="auto"/>
            <w:vAlign w:val="center"/>
            <w:hideMark/>
          </w:tcPr>
          <w:p w14:paraId="445831A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180%</w:t>
            </w:r>
          </w:p>
        </w:tc>
        <w:tc>
          <w:tcPr>
            <w:tcW w:w="6274" w:type="dxa"/>
            <w:tcBorders>
              <w:top w:val="nil"/>
              <w:left w:val="nil"/>
              <w:bottom w:val="single" w:sz="4" w:space="0" w:color="auto"/>
              <w:right w:val="single" w:sz="4" w:space="0" w:color="auto"/>
            </w:tcBorders>
            <w:shd w:val="clear" w:color="auto" w:fill="auto"/>
            <w:vAlign w:val="bottom"/>
            <w:hideMark/>
          </w:tcPr>
          <w:p w14:paraId="0674EFF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A semana de música coincidiu com um momento em que tivemos um maior número de aulas, ensaios e retomada de apresentações presenciais. Aproveitamos então, esta oportunidade, e por meio das parcerias da prefeitura e de algumas igrejas, pudemos realizar alguns eventos de forma presencial no Coreto, na igreja Matriz e Santa Cruz. Justamente por causa das parcerias não conseguimos concentrar todos os eventos em 5 dias, e tivemos que expandir a data prevista inicialmente de 5 para 9 dias, de acordo com a disponibilidade dessas parcerias.</w:t>
            </w:r>
          </w:p>
        </w:tc>
        <w:tc>
          <w:tcPr>
            <w:tcW w:w="966" w:type="dxa"/>
            <w:gridSpan w:val="2"/>
            <w:tcBorders>
              <w:top w:val="nil"/>
              <w:left w:val="nil"/>
              <w:bottom w:val="nil"/>
              <w:right w:val="nil"/>
            </w:tcBorders>
            <w:shd w:val="clear" w:color="F3F3F3" w:fill="F2F2F2"/>
            <w:vAlign w:val="bottom"/>
            <w:hideMark/>
          </w:tcPr>
          <w:p w14:paraId="4F25AD18"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98676E8"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7FC8E2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EE5D06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17994C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04E66F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AD0300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1FCF356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6B40F84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5</w:t>
            </w:r>
          </w:p>
        </w:tc>
        <w:tc>
          <w:tcPr>
            <w:tcW w:w="1020" w:type="dxa"/>
            <w:tcBorders>
              <w:top w:val="nil"/>
              <w:left w:val="nil"/>
              <w:bottom w:val="single" w:sz="4" w:space="0" w:color="auto"/>
              <w:right w:val="single" w:sz="4" w:space="0" w:color="auto"/>
            </w:tcBorders>
            <w:shd w:val="clear" w:color="33CCCC" w:fill="00B7B2"/>
            <w:vAlign w:val="center"/>
            <w:hideMark/>
          </w:tcPr>
          <w:p w14:paraId="368099C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9</w:t>
            </w:r>
          </w:p>
        </w:tc>
        <w:tc>
          <w:tcPr>
            <w:tcW w:w="1014" w:type="dxa"/>
            <w:tcBorders>
              <w:top w:val="nil"/>
              <w:left w:val="nil"/>
              <w:bottom w:val="single" w:sz="4" w:space="0" w:color="auto"/>
              <w:right w:val="single" w:sz="4" w:space="0" w:color="auto"/>
            </w:tcBorders>
            <w:shd w:val="clear" w:color="auto" w:fill="auto"/>
            <w:vAlign w:val="center"/>
            <w:hideMark/>
          </w:tcPr>
          <w:p w14:paraId="7E990C5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507B284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FC59233"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8886748"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368C8DF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92EA43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D5F361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8A9DA5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72AA70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1A56ACC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0A303EF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77EB70C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180%</w:t>
            </w:r>
          </w:p>
        </w:tc>
        <w:tc>
          <w:tcPr>
            <w:tcW w:w="1014" w:type="dxa"/>
            <w:tcBorders>
              <w:top w:val="nil"/>
              <w:left w:val="nil"/>
              <w:bottom w:val="single" w:sz="4" w:space="0" w:color="auto"/>
              <w:right w:val="single" w:sz="4" w:space="0" w:color="auto"/>
            </w:tcBorders>
            <w:shd w:val="clear" w:color="auto" w:fill="auto"/>
            <w:vAlign w:val="center"/>
            <w:hideMark/>
          </w:tcPr>
          <w:p w14:paraId="1E534CB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CB356E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719EC3C"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A3E592D"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73EEF27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0D7EF9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670EFDD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18.2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452C413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4DCE082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apresentações artísticas</w:t>
            </w:r>
          </w:p>
        </w:tc>
        <w:tc>
          <w:tcPr>
            <w:tcW w:w="1160" w:type="dxa"/>
            <w:tcBorders>
              <w:top w:val="nil"/>
              <w:left w:val="nil"/>
              <w:bottom w:val="single" w:sz="4" w:space="0" w:color="auto"/>
              <w:right w:val="single" w:sz="4" w:space="0" w:color="auto"/>
            </w:tcBorders>
            <w:shd w:val="clear" w:color="auto" w:fill="auto"/>
            <w:vAlign w:val="center"/>
            <w:hideMark/>
          </w:tcPr>
          <w:p w14:paraId="741CD7E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11948BA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0ABF009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5C86F9D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12BD4D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49923D16"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C5322FA"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14EFC13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CD3C80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3AD69B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EBE768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BD56D5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55D1403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579A012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4A2B40A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785D5BA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0920CF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E07CD1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2899243"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C7198F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D06859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E3FB25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7CAAA90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3A24169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1583619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6C44BE2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w:t>
            </w:r>
          </w:p>
        </w:tc>
        <w:tc>
          <w:tcPr>
            <w:tcW w:w="1020" w:type="dxa"/>
            <w:tcBorders>
              <w:top w:val="nil"/>
              <w:left w:val="nil"/>
              <w:bottom w:val="single" w:sz="4" w:space="0" w:color="auto"/>
              <w:right w:val="single" w:sz="4" w:space="0" w:color="auto"/>
            </w:tcBorders>
            <w:shd w:val="clear" w:color="auto" w:fill="auto"/>
            <w:vAlign w:val="center"/>
            <w:hideMark/>
          </w:tcPr>
          <w:p w14:paraId="2440544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w:t>
            </w:r>
          </w:p>
        </w:tc>
        <w:tc>
          <w:tcPr>
            <w:tcW w:w="1014" w:type="dxa"/>
            <w:tcBorders>
              <w:top w:val="nil"/>
              <w:left w:val="nil"/>
              <w:bottom w:val="single" w:sz="4" w:space="0" w:color="auto"/>
              <w:right w:val="single" w:sz="4" w:space="0" w:color="auto"/>
            </w:tcBorders>
            <w:shd w:val="clear" w:color="auto" w:fill="auto"/>
            <w:vAlign w:val="center"/>
            <w:hideMark/>
          </w:tcPr>
          <w:p w14:paraId="52EF28B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6274" w:type="dxa"/>
            <w:tcBorders>
              <w:top w:val="nil"/>
              <w:left w:val="nil"/>
              <w:bottom w:val="single" w:sz="4" w:space="0" w:color="auto"/>
              <w:right w:val="single" w:sz="4" w:space="0" w:color="auto"/>
            </w:tcBorders>
            <w:shd w:val="clear" w:color="auto" w:fill="auto"/>
            <w:vAlign w:val="bottom"/>
            <w:hideMark/>
          </w:tcPr>
          <w:p w14:paraId="3BF9383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2EF548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50F6530"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2BCCD1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013A58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CC2B15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41958E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B736B4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75E878A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726ABA3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w:t>
            </w:r>
          </w:p>
        </w:tc>
        <w:tc>
          <w:tcPr>
            <w:tcW w:w="1020" w:type="dxa"/>
            <w:tcBorders>
              <w:top w:val="nil"/>
              <w:left w:val="nil"/>
              <w:bottom w:val="single" w:sz="4" w:space="0" w:color="auto"/>
              <w:right w:val="single" w:sz="4" w:space="0" w:color="auto"/>
            </w:tcBorders>
            <w:shd w:val="clear" w:color="33CCCC" w:fill="00B7B2"/>
            <w:vAlign w:val="center"/>
            <w:hideMark/>
          </w:tcPr>
          <w:p w14:paraId="0377F9A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w:t>
            </w:r>
          </w:p>
        </w:tc>
        <w:tc>
          <w:tcPr>
            <w:tcW w:w="1014" w:type="dxa"/>
            <w:tcBorders>
              <w:top w:val="nil"/>
              <w:left w:val="nil"/>
              <w:bottom w:val="single" w:sz="4" w:space="0" w:color="auto"/>
              <w:right w:val="single" w:sz="4" w:space="0" w:color="auto"/>
            </w:tcBorders>
            <w:shd w:val="clear" w:color="auto" w:fill="auto"/>
            <w:vAlign w:val="center"/>
            <w:hideMark/>
          </w:tcPr>
          <w:p w14:paraId="2CB12B6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3DAB69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89B3365"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E83B613"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0AA99E7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830B4F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F9A2B2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875B04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5F8C0F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530F21B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068D317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71B0513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14" w:type="dxa"/>
            <w:tcBorders>
              <w:top w:val="nil"/>
              <w:left w:val="nil"/>
              <w:bottom w:val="single" w:sz="4" w:space="0" w:color="auto"/>
              <w:right w:val="single" w:sz="4" w:space="0" w:color="auto"/>
            </w:tcBorders>
            <w:shd w:val="clear" w:color="auto" w:fill="auto"/>
            <w:vAlign w:val="center"/>
            <w:hideMark/>
          </w:tcPr>
          <w:p w14:paraId="1429804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72B0C0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978E8B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1989D88"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7DECE6B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45B14C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3539EA1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18.3</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09D66A9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01C414D3"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mínimo de público presente</w:t>
            </w:r>
          </w:p>
        </w:tc>
        <w:tc>
          <w:tcPr>
            <w:tcW w:w="1160" w:type="dxa"/>
            <w:tcBorders>
              <w:top w:val="nil"/>
              <w:left w:val="nil"/>
              <w:bottom w:val="single" w:sz="4" w:space="0" w:color="auto"/>
              <w:right w:val="single" w:sz="4" w:space="0" w:color="auto"/>
            </w:tcBorders>
            <w:shd w:val="clear" w:color="auto" w:fill="auto"/>
            <w:vAlign w:val="center"/>
            <w:hideMark/>
          </w:tcPr>
          <w:p w14:paraId="5A5FA0B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21A48F6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411F335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6502972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F6CC21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A5F359C"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9E09642"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6E0279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05CE7F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73BA31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5ED1B6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440002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0653911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4EF1276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14812EF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3AF2F14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51EF1D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F304554"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0DB6F59" w14:textId="77777777" w:rsidTr="00304EAB">
        <w:trPr>
          <w:gridAfter w:val="1"/>
          <w:wAfter w:w="45" w:type="dxa"/>
          <w:trHeight w:val="790"/>
        </w:trPr>
        <w:tc>
          <w:tcPr>
            <w:tcW w:w="284" w:type="dxa"/>
            <w:vMerge/>
            <w:tcBorders>
              <w:top w:val="nil"/>
              <w:left w:val="single" w:sz="4" w:space="0" w:color="auto"/>
              <w:bottom w:val="single" w:sz="4" w:space="0" w:color="auto"/>
              <w:right w:val="single" w:sz="4" w:space="0" w:color="auto"/>
            </w:tcBorders>
            <w:vAlign w:val="center"/>
            <w:hideMark/>
          </w:tcPr>
          <w:p w14:paraId="17F14DA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F3CB3D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6CB42F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ED43EF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F7F754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37C3C50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6C6B081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2500</w:t>
            </w:r>
          </w:p>
        </w:tc>
        <w:tc>
          <w:tcPr>
            <w:tcW w:w="1020" w:type="dxa"/>
            <w:tcBorders>
              <w:top w:val="nil"/>
              <w:left w:val="nil"/>
              <w:bottom w:val="single" w:sz="4" w:space="0" w:color="auto"/>
              <w:right w:val="single" w:sz="4" w:space="0" w:color="auto"/>
            </w:tcBorders>
            <w:shd w:val="clear" w:color="auto" w:fill="auto"/>
            <w:vAlign w:val="center"/>
            <w:hideMark/>
          </w:tcPr>
          <w:p w14:paraId="6121628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3390</w:t>
            </w:r>
          </w:p>
        </w:tc>
        <w:tc>
          <w:tcPr>
            <w:tcW w:w="1014" w:type="dxa"/>
            <w:tcBorders>
              <w:top w:val="nil"/>
              <w:left w:val="nil"/>
              <w:bottom w:val="single" w:sz="4" w:space="0" w:color="auto"/>
              <w:right w:val="single" w:sz="4" w:space="0" w:color="auto"/>
            </w:tcBorders>
            <w:shd w:val="clear" w:color="auto" w:fill="auto"/>
            <w:vAlign w:val="center"/>
            <w:hideMark/>
          </w:tcPr>
          <w:p w14:paraId="58CE5DC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136%</w:t>
            </w:r>
          </w:p>
        </w:tc>
        <w:tc>
          <w:tcPr>
            <w:tcW w:w="6274" w:type="dxa"/>
            <w:tcBorders>
              <w:top w:val="nil"/>
              <w:left w:val="nil"/>
              <w:bottom w:val="single" w:sz="4" w:space="0" w:color="auto"/>
              <w:right w:val="single" w:sz="4" w:space="0" w:color="auto"/>
            </w:tcBorders>
            <w:shd w:val="clear" w:color="auto" w:fill="auto"/>
            <w:vAlign w:val="bottom"/>
            <w:hideMark/>
          </w:tcPr>
          <w:p w14:paraId="7FEFF7E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O grande público virtual se deu pois alguns concertos foram transmitidas pelo YouTube, permitindo o alcance a um grande número de público. </w:t>
            </w:r>
          </w:p>
        </w:tc>
        <w:tc>
          <w:tcPr>
            <w:tcW w:w="966" w:type="dxa"/>
            <w:gridSpan w:val="2"/>
            <w:tcBorders>
              <w:top w:val="nil"/>
              <w:left w:val="nil"/>
              <w:bottom w:val="nil"/>
              <w:right w:val="nil"/>
            </w:tcBorders>
            <w:shd w:val="clear" w:color="F3F3F3" w:fill="F2F2F2"/>
            <w:vAlign w:val="bottom"/>
            <w:hideMark/>
          </w:tcPr>
          <w:p w14:paraId="3407232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BC99454"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D4B725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26D3DC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3E6F50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E52ADD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4E3CF9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129FE6C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1B65B4C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2500</w:t>
            </w:r>
          </w:p>
        </w:tc>
        <w:tc>
          <w:tcPr>
            <w:tcW w:w="1020" w:type="dxa"/>
            <w:tcBorders>
              <w:top w:val="nil"/>
              <w:left w:val="nil"/>
              <w:bottom w:val="single" w:sz="4" w:space="0" w:color="auto"/>
              <w:right w:val="single" w:sz="4" w:space="0" w:color="auto"/>
            </w:tcBorders>
            <w:shd w:val="clear" w:color="33CCCC" w:fill="00B7B2"/>
            <w:vAlign w:val="center"/>
            <w:hideMark/>
          </w:tcPr>
          <w:p w14:paraId="27D5885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3390</w:t>
            </w:r>
          </w:p>
        </w:tc>
        <w:tc>
          <w:tcPr>
            <w:tcW w:w="1014" w:type="dxa"/>
            <w:tcBorders>
              <w:top w:val="nil"/>
              <w:left w:val="nil"/>
              <w:bottom w:val="single" w:sz="4" w:space="0" w:color="auto"/>
              <w:right w:val="single" w:sz="4" w:space="0" w:color="auto"/>
            </w:tcBorders>
            <w:shd w:val="clear" w:color="auto" w:fill="auto"/>
            <w:vAlign w:val="center"/>
            <w:hideMark/>
          </w:tcPr>
          <w:p w14:paraId="45DB6A9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D94CA3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01DA18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9CBF49F"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F4C126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46B335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F9C76E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08B4D6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B24F9B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748D2CD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66FDE68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3581D2B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136%</w:t>
            </w:r>
          </w:p>
        </w:tc>
        <w:tc>
          <w:tcPr>
            <w:tcW w:w="1014" w:type="dxa"/>
            <w:tcBorders>
              <w:top w:val="nil"/>
              <w:left w:val="nil"/>
              <w:bottom w:val="single" w:sz="4" w:space="0" w:color="auto"/>
              <w:right w:val="single" w:sz="4" w:space="0" w:color="auto"/>
            </w:tcBorders>
            <w:shd w:val="clear" w:color="auto" w:fill="auto"/>
            <w:vAlign w:val="center"/>
            <w:hideMark/>
          </w:tcPr>
          <w:p w14:paraId="507C774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51F8309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96BDB6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2E73CE2" w14:textId="77777777" w:rsidTr="00304EAB">
        <w:trPr>
          <w:trHeight w:val="240"/>
        </w:trPr>
        <w:tc>
          <w:tcPr>
            <w:tcW w:w="15072" w:type="dxa"/>
            <w:gridSpan w:val="11"/>
            <w:tcBorders>
              <w:top w:val="single" w:sz="4" w:space="0" w:color="auto"/>
              <w:left w:val="single" w:sz="4" w:space="0" w:color="auto"/>
              <w:bottom w:val="single" w:sz="4" w:space="0" w:color="auto"/>
              <w:right w:val="single" w:sz="4" w:space="0" w:color="auto"/>
            </w:tcBorders>
            <w:shd w:val="clear" w:color="000000" w:fill="008080"/>
            <w:vAlign w:val="center"/>
            <w:hideMark/>
          </w:tcPr>
          <w:p w14:paraId="2074768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Eixo 5 – Difusão – Grupos Artísticos de Bolsistas</w:t>
            </w:r>
          </w:p>
        </w:tc>
        <w:tc>
          <w:tcPr>
            <w:tcW w:w="966" w:type="dxa"/>
            <w:gridSpan w:val="2"/>
            <w:tcBorders>
              <w:top w:val="nil"/>
              <w:left w:val="nil"/>
              <w:bottom w:val="nil"/>
              <w:right w:val="nil"/>
            </w:tcBorders>
            <w:shd w:val="clear" w:color="F3F3F3" w:fill="F2F2F2"/>
            <w:vAlign w:val="bottom"/>
            <w:hideMark/>
          </w:tcPr>
          <w:p w14:paraId="2EF472DC"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1B81EFD" w14:textId="77777777" w:rsidTr="00304EAB">
        <w:trPr>
          <w:gridAfter w:val="1"/>
          <w:wAfter w:w="45" w:type="dxa"/>
          <w:trHeight w:val="520"/>
        </w:trPr>
        <w:tc>
          <w:tcPr>
            <w:tcW w:w="284" w:type="dxa"/>
            <w:tcBorders>
              <w:top w:val="nil"/>
              <w:left w:val="single" w:sz="4" w:space="0" w:color="auto"/>
              <w:bottom w:val="single" w:sz="4" w:space="0" w:color="auto"/>
              <w:right w:val="single" w:sz="4" w:space="0" w:color="auto"/>
            </w:tcBorders>
            <w:shd w:val="clear" w:color="auto" w:fill="auto"/>
            <w:vAlign w:val="center"/>
            <w:hideMark/>
          </w:tcPr>
          <w:p w14:paraId="2C179793"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Nº</w:t>
            </w:r>
          </w:p>
        </w:tc>
        <w:tc>
          <w:tcPr>
            <w:tcW w:w="1702" w:type="dxa"/>
            <w:tcBorders>
              <w:top w:val="nil"/>
              <w:left w:val="nil"/>
              <w:bottom w:val="single" w:sz="4" w:space="0" w:color="auto"/>
              <w:right w:val="single" w:sz="4" w:space="0" w:color="auto"/>
            </w:tcBorders>
            <w:shd w:val="clear" w:color="auto" w:fill="auto"/>
            <w:vAlign w:val="center"/>
            <w:hideMark/>
          </w:tcPr>
          <w:p w14:paraId="201EA46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Ações Pactuadas</w:t>
            </w:r>
          </w:p>
        </w:tc>
        <w:tc>
          <w:tcPr>
            <w:tcW w:w="494" w:type="dxa"/>
            <w:tcBorders>
              <w:top w:val="nil"/>
              <w:left w:val="nil"/>
              <w:bottom w:val="single" w:sz="4" w:space="0" w:color="auto"/>
              <w:right w:val="single" w:sz="4" w:space="0" w:color="auto"/>
            </w:tcBorders>
            <w:shd w:val="clear" w:color="auto" w:fill="auto"/>
            <w:vAlign w:val="center"/>
            <w:hideMark/>
          </w:tcPr>
          <w:p w14:paraId="5296515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Nº</w:t>
            </w:r>
          </w:p>
        </w:tc>
        <w:tc>
          <w:tcPr>
            <w:tcW w:w="837" w:type="dxa"/>
            <w:tcBorders>
              <w:top w:val="nil"/>
              <w:left w:val="nil"/>
              <w:bottom w:val="single" w:sz="4" w:space="0" w:color="auto"/>
              <w:right w:val="single" w:sz="4" w:space="0" w:color="auto"/>
            </w:tcBorders>
            <w:shd w:val="clear" w:color="auto" w:fill="auto"/>
            <w:vAlign w:val="center"/>
            <w:hideMark/>
          </w:tcPr>
          <w:p w14:paraId="6BBA965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Atributo da Mensuração</w:t>
            </w:r>
          </w:p>
        </w:tc>
        <w:tc>
          <w:tcPr>
            <w:tcW w:w="1300" w:type="dxa"/>
            <w:tcBorders>
              <w:top w:val="nil"/>
              <w:left w:val="nil"/>
              <w:bottom w:val="single" w:sz="4" w:space="0" w:color="auto"/>
              <w:right w:val="single" w:sz="4" w:space="0" w:color="auto"/>
            </w:tcBorders>
            <w:shd w:val="clear" w:color="auto" w:fill="auto"/>
            <w:vAlign w:val="center"/>
            <w:hideMark/>
          </w:tcPr>
          <w:p w14:paraId="7025B85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Mensuração</w:t>
            </w:r>
          </w:p>
        </w:tc>
        <w:tc>
          <w:tcPr>
            <w:tcW w:w="1160" w:type="dxa"/>
            <w:tcBorders>
              <w:top w:val="nil"/>
              <w:left w:val="nil"/>
              <w:bottom w:val="single" w:sz="4" w:space="0" w:color="auto"/>
              <w:right w:val="single" w:sz="4" w:space="0" w:color="auto"/>
            </w:tcBorders>
            <w:shd w:val="clear" w:color="auto" w:fill="auto"/>
            <w:vAlign w:val="center"/>
            <w:hideMark/>
          </w:tcPr>
          <w:p w14:paraId="721D681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Período</w:t>
            </w:r>
          </w:p>
        </w:tc>
        <w:tc>
          <w:tcPr>
            <w:tcW w:w="942" w:type="dxa"/>
            <w:tcBorders>
              <w:top w:val="nil"/>
              <w:left w:val="nil"/>
              <w:bottom w:val="single" w:sz="4" w:space="0" w:color="auto"/>
              <w:right w:val="single" w:sz="4" w:space="0" w:color="auto"/>
            </w:tcBorders>
            <w:shd w:val="clear" w:color="auto" w:fill="auto"/>
            <w:vAlign w:val="center"/>
            <w:hideMark/>
          </w:tcPr>
          <w:p w14:paraId="6D3065F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Previsão Quadrimestral</w:t>
            </w:r>
          </w:p>
        </w:tc>
        <w:tc>
          <w:tcPr>
            <w:tcW w:w="1020" w:type="dxa"/>
            <w:tcBorders>
              <w:top w:val="nil"/>
              <w:left w:val="nil"/>
              <w:bottom w:val="single" w:sz="4" w:space="0" w:color="auto"/>
              <w:right w:val="single" w:sz="4" w:space="0" w:color="auto"/>
            </w:tcBorders>
            <w:shd w:val="clear" w:color="auto" w:fill="auto"/>
            <w:vAlign w:val="center"/>
            <w:hideMark/>
          </w:tcPr>
          <w:p w14:paraId="74C4CCE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Realizado</w:t>
            </w:r>
          </w:p>
        </w:tc>
        <w:tc>
          <w:tcPr>
            <w:tcW w:w="1014" w:type="dxa"/>
            <w:tcBorders>
              <w:top w:val="nil"/>
              <w:left w:val="nil"/>
              <w:bottom w:val="single" w:sz="4" w:space="0" w:color="auto"/>
              <w:right w:val="single" w:sz="4" w:space="0" w:color="auto"/>
            </w:tcBorders>
            <w:shd w:val="clear" w:color="auto" w:fill="auto"/>
            <w:vAlign w:val="center"/>
            <w:hideMark/>
          </w:tcPr>
          <w:p w14:paraId="3CF5DD3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Quadrimestral</w:t>
            </w:r>
          </w:p>
        </w:tc>
        <w:tc>
          <w:tcPr>
            <w:tcW w:w="6274" w:type="dxa"/>
            <w:tcBorders>
              <w:top w:val="nil"/>
              <w:left w:val="nil"/>
              <w:bottom w:val="single" w:sz="4" w:space="0" w:color="auto"/>
              <w:right w:val="single" w:sz="4" w:space="0" w:color="auto"/>
            </w:tcBorders>
            <w:shd w:val="clear" w:color="auto" w:fill="auto"/>
            <w:vAlign w:val="center"/>
            <w:hideMark/>
          </w:tcPr>
          <w:p w14:paraId="3F334C7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Justificativa</w:t>
            </w:r>
          </w:p>
        </w:tc>
        <w:tc>
          <w:tcPr>
            <w:tcW w:w="966" w:type="dxa"/>
            <w:gridSpan w:val="2"/>
            <w:tcBorders>
              <w:top w:val="nil"/>
              <w:left w:val="nil"/>
              <w:bottom w:val="nil"/>
              <w:right w:val="nil"/>
            </w:tcBorders>
            <w:shd w:val="clear" w:color="F3F3F3" w:fill="F2F2F2"/>
            <w:vAlign w:val="bottom"/>
            <w:hideMark/>
          </w:tcPr>
          <w:p w14:paraId="2E0A06EB" w14:textId="77777777" w:rsidR="00304EAB" w:rsidRPr="00304EAB" w:rsidRDefault="00304EAB" w:rsidP="00304EAB">
            <w:pPr>
              <w:spacing w:after="0" w:line="240" w:lineRule="auto"/>
              <w:rPr>
                <w:rFonts w:ascii="Arial" w:eastAsia="Times New Roman" w:hAnsi="Arial" w:cs="Arial"/>
                <w:color w:val="000000"/>
                <w:sz w:val="18"/>
                <w:szCs w:val="18"/>
                <w:lang w:eastAsia="pt-BR"/>
              </w:rPr>
            </w:pPr>
            <w:r w:rsidRPr="00304EAB">
              <w:rPr>
                <w:rFonts w:ascii="Arial" w:eastAsia="Times New Roman" w:hAnsi="Arial" w:cs="Arial"/>
                <w:color w:val="000000"/>
                <w:sz w:val="18"/>
                <w:szCs w:val="18"/>
                <w:lang w:eastAsia="pt-BR"/>
              </w:rPr>
              <w:t> </w:t>
            </w:r>
          </w:p>
        </w:tc>
      </w:tr>
      <w:tr w:rsidR="00304EAB" w:rsidRPr="00304EAB" w14:paraId="5759EE97"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1F89C3E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lastRenderedPageBreak/>
              <w:t>19</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032D2F4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Realizar os concertos da Orquestra Sinfônica</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777BF07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19.1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68C4E31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6449D73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concertos</w:t>
            </w:r>
          </w:p>
        </w:tc>
        <w:tc>
          <w:tcPr>
            <w:tcW w:w="1160" w:type="dxa"/>
            <w:tcBorders>
              <w:top w:val="nil"/>
              <w:left w:val="nil"/>
              <w:bottom w:val="single" w:sz="4" w:space="0" w:color="auto"/>
              <w:right w:val="single" w:sz="4" w:space="0" w:color="auto"/>
            </w:tcBorders>
            <w:shd w:val="clear" w:color="F3F3F3" w:fill="FFFFFF"/>
            <w:vAlign w:val="center"/>
            <w:hideMark/>
          </w:tcPr>
          <w:p w14:paraId="7FD2CA6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F3F3F3" w:fill="FFFFFF"/>
            <w:vAlign w:val="center"/>
            <w:hideMark/>
          </w:tcPr>
          <w:p w14:paraId="54AB8E5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548046A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5822F3C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FEE9F8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06A415B"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05E7E50" w14:textId="77777777" w:rsidTr="00304EAB">
        <w:trPr>
          <w:gridAfter w:val="1"/>
          <w:wAfter w:w="45" w:type="dxa"/>
          <w:trHeight w:val="1310"/>
        </w:trPr>
        <w:tc>
          <w:tcPr>
            <w:tcW w:w="284" w:type="dxa"/>
            <w:vMerge/>
            <w:tcBorders>
              <w:top w:val="nil"/>
              <w:left w:val="single" w:sz="4" w:space="0" w:color="auto"/>
              <w:bottom w:val="single" w:sz="4" w:space="0" w:color="auto"/>
              <w:right w:val="single" w:sz="4" w:space="0" w:color="auto"/>
            </w:tcBorders>
            <w:vAlign w:val="center"/>
            <w:hideMark/>
          </w:tcPr>
          <w:p w14:paraId="3022E8F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6509BA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D7057E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79E8BA3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03BC70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404E966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21EDD9C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20" w:type="dxa"/>
            <w:tcBorders>
              <w:top w:val="nil"/>
              <w:left w:val="nil"/>
              <w:bottom w:val="single" w:sz="4" w:space="0" w:color="auto"/>
              <w:right w:val="single" w:sz="4" w:space="0" w:color="auto"/>
            </w:tcBorders>
            <w:shd w:val="clear" w:color="auto" w:fill="auto"/>
            <w:vAlign w:val="center"/>
            <w:hideMark/>
          </w:tcPr>
          <w:p w14:paraId="3CC926C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w:t>
            </w:r>
          </w:p>
        </w:tc>
        <w:tc>
          <w:tcPr>
            <w:tcW w:w="1014" w:type="dxa"/>
            <w:tcBorders>
              <w:top w:val="nil"/>
              <w:left w:val="nil"/>
              <w:bottom w:val="single" w:sz="4" w:space="0" w:color="auto"/>
              <w:right w:val="single" w:sz="4" w:space="0" w:color="auto"/>
            </w:tcBorders>
            <w:shd w:val="clear" w:color="auto" w:fill="auto"/>
            <w:vAlign w:val="center"/>
            <w:hideMark/>
          </w:tcPr>
          <w:p w14:paraId="0BE2491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200%</w:t>
            </w:r>
          </w:p>
        </w:tc>
        <w:tc>
          <w:tcPr>
            <w:tcW w:w="6274" w:type="dxa"/>
            <w:tcBorders>
              <w:top w:val="nil"/>
              <w:left w:val="nil"/>
              <w:bottom w:val="single" w:sz="4" w:space="0" w:color="auto"/>
              <w:right w:val="single" w:sz="4" w:space="0" w:color="auto"/>
            </w:tcBorders>
            <w:shd w:val="clear" w:color="auto" w:fill="auto"/>
            <w:vAlign w:val="bottom"/>
            <w:hideMark/>
          </w:tcPr>
          <w:p w14:paraId="031A96D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No mês de agosto, coincidindo com as comemorações  da cidade de Tatuí e do Conservatório, foi realizada uma apresentação  audiovisual, por meio de mosaicos que foi veiculada nas mídias digitais do Conservatório, e nas ações de Comemoração da  Prefeitura de Tatuí em diferentes horários</w:t>
            </w:r>
          </w:p>
        </w:tc>
        <w:tc>
          <w:tcPr>
            <w:tcW w:w="966" w:type="dxa"/>
            <w:gridSpan w:val="2"/>
            <w:tcBorders>
              <w:top w:val="nil"/>
              <w:left w:val="nil"/>
              <w:bottom w:val="nil"/>
              <w:right w:val="nil"/>
            </w:tcBorders>
            <w:shd w:val="clear" w:color="F3F3F3" w:fill="F2F2F2"/>
            <w:vAlign w:val="bottom"/>
            <w:hideMark/>
          </w:tcPr>
          <w:p w14:paraId="2E190195"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1280097" w14:textId="77777777" w:rsidTr="00304EAB">
        <w:trPr>
          <w:gridAfter w:val="1"/>
          <w:wAfter w:w="45" w:type="dxa"/>
          <w:trHeight w:val="1050"/>
        </w:trPr>
        <w:tc>
          <w:tcPr>
            <w:tcW w:w="284" w:type="dxa"/>
            <w:vMerge/>
            <w:tcBorders>
              <w:top w:val="nil"/>
              <w:left w:val="single" w:sz="4" w:space="0" w:color="auto"/>
              <w:bottom w:val="single" w:sz="4" w:space="0" w:color="auto"/>
              <w:right w:val="single" w:sz="4" w:space="0" w:color="auto"/>
            </w:tcBorders>
            <w:vAlign w:val="center"/>
            <w:hideMark/>
          </w:tcPr>
          <w:p w14:paraId="14206AA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AA7525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00FBC9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6C38C0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6E0D7B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7ABF7CA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1F1D632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w:t>
            </w:r>
          </w:p>
        </w:tc>
        <w:tc>
          <w:tcPr>
            <w:tcW w:w="1020" w:type="dxa"/>
            <w:tcBorders>
              <w:top w:val="nil"/>
              <w:left w:val="nil"/>
              <w:bottom w:val="single" w:sz="4" w:space="0" w:color="auto"/>
              <w:right w:val="single" w:sz="4" w:space="0" w:color="auto"/>
            </w:tcBorders>
            <w:shd w:val="clear" w:color="auto" w:fill="auto"/>
            <w:vAlign w:val="center"/>
            <w:hideMark/>
          </w:tcPr>
          <w:p w14:paraId="4572161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7</w:t>
            </w:r>
          </w:p>
        </w:tc>
        <w:tc>
          <w:tcPr>
            <w:tcW w:w="1014" w:type="dxa"/>
            <w:tcBorders>
              <w:top w:val="nil"/>
              <w:left w:val="nil"/>
              <w:bottom w:val="single" w:sz="4" w:space="0" w:color="auto"/>
              <w:right w:val="single" w:sz="4" w:space="0" w:color="auto"/>
            </w:tcBorders>
            <w:shd w:val="clear" w:color="auto" w:fill="auto"/>
            <w:vAlign w:val="center"/>
            <w:hideMark/>
          </w:tcPr>
          <w:p w14:paraId="44C6C71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233%</w:t>
            </w:r>
          </w:p>
        </w:tc>
        <w:tc>
          <w:tcPr>
            <w:tcW w:w="6274" w:type="dxa"/>
            <w:tcBorders>
              <w:top w:val="nil"/>
              <w:left w:val="nil"/>
              <w:bottom w:val="single" w:sz="4" w:space="0" w:color="auto"/>
              <w:right w:val="single" w:sz="4" w:space="0" w:color="auto"/>
            </w:tcBorders>
            <w:shd w:val="clear" w:color="auto" w:fill="auto"/>
            <w:vAlign w:val="bottom"/>
            <w:hideMark/>
          </w:tcPr>
          <w:p w14:paraId="18D0FA4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A Orquestra realizou, além dos 3 concertos previstos, gravações de vídeos com formações menores, para que todos os integrantes do Grupo Artístico pudessem participar. Além disso, programamos um concerto presencial na Igreja da Matriz, propiciando a volta do Grupo a uma apresentação presencial de grande sucesso.</w:t>
            </w:r>
          </w:p>
        </w:tc>
        <w:tc>
          <w:tcPr>
            <w:tcW w:w="966" w:type="dxa"/>
            <w:gridSpan w:val="2"/>
            <w:tcBorders>
              <w:top w:val="nil"/>
              <w:left w:val="nil"/>
              <w:bottom w:val="nil"/>
              <w:right w:val="nil"/>
            </w:tcBorders>
            <w:shd w:val="clear" w:color="F3F3F3" w:fill="F2F2F2"/>
            <w:vAlign w:val="bottom"/>
            <w:hideMark/>
          </w:tcPr>
          <w:p w14:paraId="241D3FD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xml:space="preserve"> </w:t>
            </w:r>
          </w:p>
        </w:tc>
      </w:tr>
      <w:tr w:rsidR="00304EAB" w:rsidRPr="00304EAB" w14:paraId="5987A695"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6AB6BA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94D0A5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B92289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12CB85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BA7FED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76E8BB9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5971C4A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4</w:t>
            </w:r>
          </w:p>
        </w:tc>
        <w:tc>
          <w:tcPr>
            <w:tcW w:w="1020" w:type="dxa"/>
            <w:tcBorders>
              <w:top w:val="nil"/>
              <w:left w:val="nil"/>
              <w:bottom w:val="single" w:sz="4" w:space="0" w:color="auto"/>
              <w:right w:val="single" w:sz="4" w:space="0" w:color="auto"/>
            </w:tcBorders>
            <w:shd w:val="clear" w:color="33CCCC" w:fill="00B7B2"/>
            <w:vAlign w:val="center"/>
            <w:hideMark/>
          </w:tcPr>
          <w:p w14:paraId="7C92466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9</w:t>
            </w:r>
          </w:p>
        </w:tc>
        <w:tc>
          <w:tcPr>
            <w:tcW w:w="1014" w:type="dxa"/>
            <w:tcBorders>
              <w:top w:val="nil"/>
              <w:left w:val="nil"/>
              <w:bottom w:val="single" w:sz="4" w:space="0" w:color="auto"/>
              <w:right w:val="single" w:sz="4" w:space="0" w:color="auto"/>
            </w:tcBorders>
            <w:shd w:val="clear" w:color="auto" w:fill="auto"/>
            <w:vAlign w:val="center"/>
            <w:hideMark/>
          </w:tcPr>
          <w:p w14:paraId="12A3FAC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7D81C2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8BBD92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6584A71"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40E791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A496FA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E4E42B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B637FD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32B341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6B7A34E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4A4CD7B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00FB5D53"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225%</w:t>
            </w:r>
          </w:p>
        </w:tc>
        <w:tc>
          <w:tcPr>
            <w:tcW w:w="1014" w:type="dxa"/>
            <w:tcBorders>
              <w:top w:val="nil"/>
              <w:left w:val="nil"/>
              <w:bottom w:val="single" w:sz="4" w:space="0" w:color="auto"/>
              <w:right w:val="single" w:sz="4" w:space="0" w:color="auto"/>
            </w:tcBorders>
            <w:shd w:val="clear" w:color="auto" w:fill="auto"/>
            <w:vAlign w:val="center"/>
            <w:hideMark/>
          </w:tcPr>
          <w:p w14:paraId="4637D93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7952FA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1521E1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4A0A9C1"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242CA9D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07C804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2353436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19.2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4C4E4F3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7341C7A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mínimo de público</w:t>
            </w:r>
          </w:p>
        </w:tc>
        <w:tc>
          <w:tcPr>
            <w:tcW w:w="1160" w:type="dxa"/>
            <w:tcBorders>
              <w:top w:val="nil"/>
              <w:left w:val="nil"/>
              <w:bottom w:val="single" w:sz="4" w:space="0" w:color="auto"/>
              <w:right w:val="single" w:sz="4" w:space="0" w:color="auto"/>
            </w:tcBorders>
            <w:shd w:val="clear" w:color="auto" w:fill="auto"/>
            <w:vAlign w:val="center"/>
            <w:hideMark/>
          </w:tcPr>
          <w:p w14:paraId="3D95F16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3C5A765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757B192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0E820CA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E2BF76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7BFD02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2CEDC9E" w14:textId="77777777" w:rsidTr="00304EAB">
        <w:trPr>
          <w:gridAfter w:val="1"/>
          <w:wAfter w:w="45" w:type="dxa"/>
          <w:trHeight w:val="2090"/>
        </w:trPr>
        <w:tc>
          <w:tcPr>
            <w:tcW w:w="284" w:type="dxa"/>
            <w:vMerge/>
            <w:tcBorders>
              <w:top w:val="nil"/>
              <w:left w:val="single" w:sz="4" w:space="0" w:color="auto"/>
              <w:bottom w:val="single" w:sz="4" w:space="0" w:color="auto"/>
              <w:right w:val="single" w:sz="4" w:space="0" w:color="auto"/>
            </w:tcBorders>
            <w:vAlign w:val="center"/>
            <w:hideMark/>
          </w:tcPr>
          <w:p w14:paraId="629D1F3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0C2589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ACE799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E1C828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6C8770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538BC07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33630BB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150</w:t>
            </w:r>
          </w:p>
        </w:tc>
        <w:tc>
          <w:tcPr>
            <w:tcW w:w="1020" w:type="dxa"/>
            <w:tcBorders>
              <w:top w:val="nil"/>
              <w:left w:val="nil"/>
              <w:bottom w:val="single" w:sz="4" w:space="0" w:color="auto"/>
              <w:right w:val="single" w:sz="4" w:space="0" w:color="auto"/>
            </w:tcBorders>
            <w:shd w:val="clear" w:color="auto" w:fill="auto"/>
            <w:vAlign w:val="center"/>
            <w:hideMark/>
          </w:tcPr>
          <w:p w14:paraId="79C542B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9755</w:t>
            </w:r>
          </w:p>
        </w:tc>
        <w:tc>
          <w:tcPr>
            <w:tcW w:w="1014" w:type="dxa"/>
            <w:tcBorders>
              <w:top w:val="nil"/>
              <w:left w:val="nil"/>
              <w:bottom w:val="single" w:sz="4" w:space="0" w:color="auto"/>
              <w:right w:val="single" w:sz="4" w:space="0" w:color="auto"/>
            </w:tcBorders>
            <w:shd w:val="clear" w:color="auto" w:fill="auto"/>
            <w:vAlign w:val="center"/>
            <w:hideMark/>
          </w:tcPr>
          <w:p w14:paraId="1F9C90F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6503%</w:t>
            </w:r>
          </w:p>
        </w:tc>
        <w:tc>
          <w:tcPr>
            <w:tcW w:w="6274" w:type="dxa"/>
            <w:tcBorders>
              <w:top w:val="nil"/>
              <w:left w:val="nil"/>
              <w:bottom w:val="single" w:sz="4" w:space="0" w:color="auto"/>
              <w:right w:val="single" w:sz="4" w:space="0" w:color="auto"/>
            </w:tcBorders>
            <w:shd w:val="clear" w:color="auto" w:fill="auto"/>
            <w:vAlign w:val="bottom"/>
            <w:hideMark/>
          </w:tcPr>
          <w:p w14:paraId="54730A28" w14:textId="77777777" w:rsidR="00304EAB" w:rsidRPr="00304EAB" w:rsidRDefault="00304EAB" w:rsidP="00304EAB">
            <w:pPr>
              <w:spacing w:after="24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No mês de agosto, coincidindo com as comemorações  da cidade de Tatuí e do Conservatório, foi realizada uma apresentação  audiovisual, por meio de mosaicos que foi veiculada nas mídias digitais do Conservatório, e nas ações de Comemoração da  Prefeitura de Tatuí em diferentes horários. Em decorrência da publicação dos concertos dos  Grupos Artísticos nas comemorações da Cidade e nos canais do Conservatório, obtivemos um grande alcance de público.</w:t>
            </w:r>
          </w:p>
        </w:tc>
        <w:tc>
          <w:tcPr>
            <w:tcW w:w="966" w:type="dxa"/>
            <w:gridSpan w:val="2"/>
            <w:tcBorders>
              <w:top w:val="nil"/>
              <w:left w:val="nil"/>
              <w:bottom w:val="nil"/>
              <w:right w:val="nil"/>
            </w:tcBorders>
            <w:shd w:val="clear" w:color="F3F3F3" w:fill="F2F2F2"/>
            <w:vAlign w:val="bottom"/>
            <w:hideMark/>
          </w:tcPr>
          <w:p w14:paraId="5C598EF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E7C2FD3" w14:textId="77777777" w:rsidTr="00304EAB">
        <w:trPr>
          <w:gridAfter w:val="1"/>
          <w:wAfter w:w="45" w:type="dxa"/>
          <w:trHeight w:val="790"/>
        </w:trPr>
        <w:tc>
          <w:tcPr>
            <w:tcW w:w="284" w:type="dxa"/>
            <w:vMerge/>
            <w:tcBorders>
              <w:top w:val="nil"/>
              <w:left w:val="single" w:sz="4" w:space="0" w:color="auto"/>
              <w:bottom w:val="single" w:sz="4" w:space="0" w:color="auto"/>
              <w:right w:val="single" w:sz="4" w:space="0" w:color="auto"/>
            </w:tcBorders>
            <w:vAlign w:val="center"/>
            <w:hideMark/>
          </w:tcPr>
          <w:p w14:paraId="04F2846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6CDFF3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7C4C9B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37BE23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2A295F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12614A0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3962BC9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450</w:t>
            </w:r>
          </w:p>
        </w:tc>
        <w:tc>
          <w:tcPr>
            <w:tcW w:w="1020" w:type="dxa"/>
            <w:tcBorders>
              <w:top w:val="nil"/>
              <w:left w:val="nil"/>
              <w:bottom w:val="single" w:sz="4" w:space="0" w:color="auto"/>
              <w:right w:val="single" w:sz="4" w:space="0" w:color="auto"/>
            </w:tcBorders>
            <w:shd w:val="clear" w:color="auto" w:fill="auto"/>
            <w:vAlign w:val="center"/>
            <w:hideMark/>
          </w:tcPr>
          <w:p w14:paraId="1BE923C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11031</w:t>
            </w:r>
          </w:p>
        </w:tc>
        <w:tc>
          <w:tcPr>
            <w:tcW w:w="1014" w:type="dxa"/>
            <w:tcBorders>
              <w:top w:val="nil"/>
              <w:left w:val="nil"/>
              <w:bottom w:val="single" w:sz="4" w:space="0" w:color="auto"/>
              <w:right w:val="single" w:sz="4" w:space="0" w:color="auto"/>
            </w:tcBorders>
            <w:shd w:val="clear" w:color="auto" w:fill="auto"/>
            <w:vAlign w:val="center"/>
            <w:hideMark/>
          </w:tcPr>
          <w:p w14:paraId="5A0F457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2451%</w:t>
            </w:r>
          </w:p>
        </w:tc>
        <w:tc>
          <w:tcPr>
            <w:tcW w:w="6274" w:type="dxa"/>
            <w:tcBorders>
              <w:top w:val="nil"/>
              <w:left w:val="nil"/>
              <w:bottom w:val="single" w:sz="4" w:space="0" w:color="auto"/>
              <w:right w:val="single" w:sz="4" w:space="0" w:color="auto"/>
            </w:tcBorders>
            <w:shd w:val="clear" w:color="auto" w:fill="auto"/>
            <w:vAlign w:val="bottom"/>
            <w:hideMark/>
          </w:tcPr>
          <w:p w14:paraId="16E9BA5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O grande público virtual se deu pois alguns concertos foram transmitidas pelo YouTube, permitindo o alcance a um grande número de público. </w:t>
            </w:r>
          </w:p>
        </w:tc>
        <w:tc>
          <w:tcPr>
            <w:tcW w:w="966" w:type="dxa"/>
            <w:gridSpan w:val="2"/>
            <w:tcBorders>
              <w:top w:val="nil"/>
              <w:left w:val="nil"/>
              <w:bottom w:val="nil"/>
              <w:right w:val="nil"/>
            </w:tcBorders>
            <w:shd w:val="clear" w:color="F3F3F3" w:fill="F2F2F2"/>
            <w:vAlign w:val="bottom"/>
            <w:hideMark/>
          </w:tcPr>
          <w:p w14:paraId="1F9E1444"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2B23833"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D43713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F5A3FD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44FE92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78B16DE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9D1980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8C2E47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37C4915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600</w:t>
            </w:r>
          </w:p>
        </w:tc>
        <w:tc>
          <w:tcPr>
            <w:tcW w:w="1020" w:type="dxa"/>
            <w:tcBorders>
              <w:top w:val="nil"/>
              <w:left w:val="nil"/>
              <w:bottom w:val="single" w:sz="4" w:space="0" w:color="auto"/>
              <w:right w:val="single" w:sz="4" w:space="0" w:color="auto"/>
            </w:tcBorders>
            <w:shd w:val="clear" w:color="33CCCC" w:fill="00B7B2"/>
            <w:vAlign w:val="center"/>
            <w:hideMark/>
          </w:tcPr>
          <w:p w14:paraId="0B0868B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20786</w:t>
            </w:r>
          </w:p>
        </w:tc>
        <w:tc>
          <w:tcPr>
            <w:tcW w:w="1014" w:type="dxa"/>
            <w:tcBorders>
              <w:top w:val="nil"/>
              <w:left w:val="nil"/>
              <w:bottom w:val="single" w:sz="4" w:space="0" w:color="auto"/>
              <w:right w:val="single" w:sz="4" w:space="0" w:color="auto"/>
            </w:tcBorders>
            <w:shd w:val="clear" w:color="auto" w:fill="auto"/>
            <w:vAlign w:val="center"/>
            <w:hideMark/>
          </w:tcPr>
          <w:p w14:paraId="5CA6BBA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378E65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029125C"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F54B4AB"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1A22E22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749F18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AC3338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D9C0B4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669387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1DA75A3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383C9991"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07DC224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3464%</w:t>
            </w:r>
          </w:p>
        </w:tc>
        <w:tc>
          <w:tcPr>
            <w:tcW w:w="1014" w:type="dxa"/>
            <w:tcBorders>
              <w:top w:val="nil"/>
              <w:left w:val="nil"/>
              <w:bottom w:val="single" w:sz="4" w:space="0" w:color="auto"/>
              <w:right w:val="single" w:sz="4" w:space="0" w:color="auto"/>
            </w:tcBorders>
            <w:shd w:val="clear" w:color="auto" w:fill="auto"/>
            <w:vAlign w:val="center"/>
            <w:hideMark/>
          </w:tcPr>
          <w:p w14:paraId="231AAB2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51257A1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5CAC783"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591F7BE"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1FA3FA4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20</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70C5873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Realizar os concertos da Banda Sinfônica</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64E1AB9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20.1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407F97F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79F4D03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concertos</w:t>
            </w:r>
          </w:p>
        </w:tc>
        <w:tc>
          <w:tcPr>
            <w:tcW w:w="1160" w:type="dxa"/>
            <w:tcBorders>
              <w:top w:val="nil"/>
              <w:left w:val="nil"/>
              <w:bottom w:val="single" w:sz="4" w:space="0" w:color="auto"/>
              <w:right w:val="single" w:sz="4" w:space="0" w:color="auto"/>
            </w:tcBorders>
            <w:shd w:val="clear" w:color="auto" w:fill="auto"/>
            <w:vAlign w:val="center"/>
            <w:hideMark/>
          </w:tcPr>
          <w:p w14:paraId="3FE4BBC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450392A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351D418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3E68528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332E78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2E7E6E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217FD40"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BDA2D5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C09F2A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4AE527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E9EBE2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AF1C1F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57AB453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608A83F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20" w:type="dxa"/>
            <w:tcBorders>
              <w:top w:val="nil"/>
              <w:left w:val="nil"/>
              <w:bottom w:val="single" w:sz="4" w:space="0" w:color="auto"/>
              <w:right w:val="single" w:sz="4" w:space="0" w:color="auto"/>
            </w:tcBorders>
            <w:shd w:val="clear" w:color="auto" w:fill="auto"/>
            <w:vAlign w:val="center"/>
            <w:hideMark/>
          </w:tcPr>
          <w:p w14:paraId="3CF5EE7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w:t>
            </w:r>
          </w:p>
        </w:tc>
        <w:tc>
          <w:tcPr>
            <w:tcW w:w="1014" w:type="dxa"/>
            <w:tcBorders>
              <w:top w:val="nil"/>
              <w:left w:val="nil"/>
              <w:bottom w:val="single" w:sz="4" w:space="0" w:color="auto"/>
              <w:right w:val="single" w:sz="4" w:space="0" w:color="auto"/>
            </w:tcBorders>
            <w:shd w:val="clear" w:color="auto" w:fill="auto"/>
            <w:vAlign w:val="center"/>
            <w:hideMark/>
          </w:tcPr>
          <w:p w14:paraId="41CAA44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200%</w:t>
            </w:r>
          </w:p>
        </w:tc>
        <w:tc>
          <w:tcPr>
            <w:tcW w:w="6274" w:type="dxa"/>
            <w:tcBorders>
              <w:top w:val="nil"/>
              <w:left w:val="nil"/>
              <w:bottom w:val="single" w:sz="4" w:space="0" w:color="auto"/>
              <w:right w:val="single" w:sz="4" w:space="0" w:color="auto"/>
            </w:tcBorders>
            <w:shd w:val="clear" w:color="auto" w:fill="auto"/>
            <w:vAlign w:val="bottom"/>
            <w:hideMark/>
          </w:tcPr>
          <w:p w14:paraId="160DD99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Justificativa informada no item 19.1</w:t>
            </w:r>
          </w:p>
        </w:tc>
        <w:tc>
          <w:tcPr>
            <w:tcW w:w="966" w:type="dxa"/>
            <w:gridSpan w:val="2"/>
            <w:tcBorders>
              <w:top w:val="nil"/>
              <w:left w:val="nil"/>
              <w:bottom w:val="nil"/>
              <w:right w:val="nil"/>
            </w:tcBorders>
            <w:shd w:val="clear" w:color="F3F3F3" w:fill="F2F2F2"/>
            <w:vAlign w:val="bottom"/>
            <w:hideMark/>
          </w:tcPr>
          <w:p w14:paraId="2C624C5B"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C23DCF8" w14:textId="77777777" w:rsidTr="00304EAB">
        <w:trPr>
          <w:gridAfter w:val="1"/>
          <w:wAfter w:w="45" w:type="dxa"/>
          <w:trHeight w:val="530"/>
        </w:trPr>
        <w:tc>
          <w:tcPr>
            <w:tcW w:w="284" w:type="dxa"/>
            <w:vMerge/>
            <w:tcBorders>
              <w:top w:val="nil"/>
              <w:left w:val="single" w:sz="4" w:space="0" w:color="auto"/>
              <w:bottom w:val="single" w:sz="4" w:space="0" w:color="auto"/>
              <w:right w:val="single" w:sz="4" w:space="0" w:color="auto"/>
            </w:tcBorders>
            <w:vAlign w:val="center"/>
            <w:hideMark/>
          </w:tcPr>
          <w:p w14:paraId="7D5B50F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33D45C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0ABCD4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9EEBD4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6E1797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12FD5DB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1D00F1A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w:t>
            </w:r>
          </w:p>
        </w:tc>
        <w:tc>
          <w:tcPr>
            <w:tcW w:w="1020" w:type="dxa"/>
            <w:tcBorders>
              <w:top w:val="nil"/>
              <w:left w:val="nil"/>
              <w:bottom w:val="single" w:sz="4" w:space="0" w:color="auto"/>
              <w:right w:val="single" w:sz="4" w:space="0" w:color="auto"/>
            </w:tcBorders>
            <w:shd w:val="clear" w:color="auto" w:fill="auto"/>
            <w:vAlign w:val="center"/>
            <w:hideMark/>
          </w:tcPr>
          <w:p w14:paraId="484341A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w:t>
            </w:r>
          </w:p>
        </w:tc>
        <w:tc>
          <w:tcPr>
            <w:tcW w:w="1014" w:type="dxa"/>
            <w:tcBorders>
              <w:top w:val="nil"/>
              <w:left w:val="nil"/>
              <w:bottom w:val="single" w:sz="4" w:space="0" w:color="auto"/>
              <w:right w:val="single" w:sz="4" w:space="0" w:color="auto"/>
            </w:tcBorders>
            <w:shd w:val="clear" w:color="auto" w:fill="auto"/>
            <w:vAlign w:val="center"/>
            <w:hideMark/>
          </w:tcPr>
          <w:p w14:paraId="573B518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133%</w:t>
            </w:r>
          </w:p>
        </w:tc>
        <w:tc>
          <w:tcPr>
            <w:tcW w:w="6274" w:type="dxa"/>
            <w:tcBorders>
              <w:top w:val="nil"/>
              <w:left w:val="nil"/>
              <w:bottom w:val="single" w:sz="4" w:space="0" w:color="auto"/>
              <w:right w:val="single" w:sz="4" w:space="0" w:color="auto"/>
            </w:tcBorders>
            <w:shd w:val="clear" w:color="auto" w:fill="auto"/>
            <w:vAlign w:val="bottom"/>
            <w:hideMark/>
          </w:tcPr>
          <w:p w14:paraId="19B487E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Concertos do Grupo Artístico foram transmitidos em eventos online de Institutos Federais no Estadao de São Paulo, fazendo que a meta fosse maior que a prevista.</w:t>
            </w:r>
          </w:p>
        </w:tc>
        <w:tc>
          <w:tcPr>
            <w:tcW w:w="966" w:type="dxa"/>
            <w:gridSpan w:val="2"/>
            <w:tcBorders>
              <w:top w:val="nil"/>
              <w:left w:val="nil"/>
              <w:bottom w:val="nil"/>
              <w:right w:val="nil"/>
            </w:tcBorders>
            <w:shd w:val="clear" w:color="F3F3F3" w:fill="F2F2F2"/>
            <w:vAlign w:val="bottom"/>
            <w:hideMark/>
          </w:tcPr>
          <w:p w14:paraId="3DCEA885"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8581172"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6E0EA1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D813F9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2711F0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8C1337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6DFBB0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6017369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75951A8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4</w:t>
            </w:r>
          </w:p>
        </w:tc>
        <w:tc>
          <w:tcPr>
            <w:tcW w:w="1020" w:type="dxa"/>
            <w:tcBorders>
              <w:top w:val="nil"/>
              <w:left w:val="nil"/>
              <w:bottom w:val="single" w:sz="4" w:space="0" w:color="auto"/>
              <w:right w:val="single" w:sz="4" w:space="0" w:color="auto"/>
            </w:tcBorders>
            <w:shd w:val="clear" w:color="33CCCC" w:fill="00B7B2"/>
            <w:vAlign w:val="center"/>
            <w:hideMark/>
          </w:tcPr>
          <w:p w14:paraId="7427ED0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w:t>
            </w:r>
          </w:p>
        </w:tc>
        <w:tc>
          <w:tcPr>
            <w:tcW w:w="1014" w:type="dxa"/>
            <w:tcBorders>
              <w:top w:val="nil"/>
              <w:left w:val="nil"/>
              <w:bottom w:val="single" w:sz="4" w:space="0" w:color="auto"/>
              <w:right w:val="single" w:sz="4" w:space="0" w:color="auto"/>
            </w:tcBorders>
            <w:shd w:val="clear" w:color="auto" w:fill="auto"/>
            <w:vAlign w:val="center"/>
            <w:hideMark/>
          </w:tcPr>
          <w:p w14:paraId="3ABC4DA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4FBD71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C78260A"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01A2D16"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05A204A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399440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9D36D5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F16E0F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BC2858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408985A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76D929F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042AC6F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150%</w:t>
            </w:r>
          </w:p>
        </w:tc>
        <w:tc>
          <w:tcPr>
            <w:tcW w:w="1014" w:type="dxa"/>
            <w:tcBorders>
              <w:top w:val="nil"/>
              <w:left w:val="nil"/>
              <w:bottom w:val="single" w:sz="4" w:space="0" w:color="auto"/>
              <w:right w:val="single" w:sz="4" w:space="0" w:color="auto"/>
            </w:tcBorders>
            <w:shd w:val="clear" w:color="auto" w:fill="auto"/>
            <w:vAlign w:val="center"/>
            <w:hideMark/>
          </w:tcPr>
          <w:p w14:paraId="781F9F0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025FE8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CA27973"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FCFF813"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074065A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C88AE8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329B763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20.2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111364C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300E6B6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mínimo de público</w:t>
            </w:r>
          </w:p>
        </w:tc>
        <w:tc>
          <w:tcPr>
            <w:tcW w:w="1160" w:type="dxa"/>
            <w:tcBorders>
              <w:top w:val="nil"/>
              <w:left w:val="nil"/>
              <w:bottom w:val="single" w:sz="4" w:space="0" w:color="auto"/>
              <w:right w:val="single" w:sz="4" w:space="0" w:color="auto"/>
            </w:tcBorders>
            <w:shd w:val="clear" w:color="auto" w:fill="auto"/>
            <w:vAlign w:val="center"/>
            <w:hideMark/>
          </w:tcPr>
          <w:p w14:paraId="343C30D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042A150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5D746EA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56C4D0D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578D4E8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30988BF"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E26CEDE"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86CF84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77E5E2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5EE5F7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4D0867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EC4165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739AED6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1991D5B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150</w:t>
            </w:r>
          </w:p>
        </w:tc>
        <w:tc>
          <w:tcPr>
            <w:tcW w:w="1020" w:type="dxa"/>
            <w:tcBorders>
              <w:top w:val="nil"/>
              <w:left w:val="nil"/>
              <w:bottom w:val="single" w:sz="4" w:space="0" w:color="auto"/>
              <w:right w:val="single" w:sz="4" w:space="0" w:color="auto"/>
            </w:tcBorders>
            <w:shd w:val="clear" w:color="auto" w:fill="auto"/>
            <w:vAlign w:val="center"/>
            <w:hideMark/>
          </w:tcPr>
          <w:p w14:paraId="0ABFC25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9895</w:t>
            </w:r>
          </w:p>
        </w:tc>
        <w:tc>
          <w:tcPr>
            <w:tcW w:w="1014" w:type="dxa"/>
            <w:tcBorders>
              <w:top w:val="nil"/>
              <w:left w:val="nil"/>
              <w:bottom w:val="single" w:sz="4" w:space="0" w:color="auto"/>
              <w:right w:val="single" w:sz="4" w:space="0" w:color="auto"/>
            </w:tcBorders>
            <w:shd w:val="clear" w:color="auto" w:fill="auto"/>
            <w:vAlign w:val="center"/>
            <w:hideMark/>
          </w:tcPr>
          <w:p w14:paraId="798F51A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6597%</w:t>
            </w:r>
          </w:p>
        </w:tc>
        <w:tc>
          <w:tcPr>
            <w:tcW w:w="6274" w:type="dxa"/>
            <w:tcBorders>
              <w:top w:val="nil"/>
              <w:left w:val="nil"/>
              <w:bottom w:val="single" w:sz="4" w:space="0" w:color="auto"/>
              <w:right w:val="single" w:sz="4" w:space="0" w:color="auto"/>
            </w:tcBorders>
            <w:shd w:val="clear" w:color="auto" w:fill="auto"/>
            <w:vAlign w:val="bottom"/>
            <w:hideMark/>
          </w:tcPr>
          <w:p w14:paraId="0A3D646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Justificativa informada no item 19.2</w:t>
            </w:r>
          </w:p>
        </w:tc>
        <w:tc>
          <w:tcPr>
            <w:tcW w:w="966" w:type="dxa"/>
            <w:gridSpan w:val="2"/>
            <w:tcBorders>
              <w:top w:val="nil"/>
              <w:left w:val="nil"/>
              <w:bottom w:val="nil"/>
              <w:right w:val="nil"/>
            </w:tcBorders>
            <w:shd w:val="clear" w:color="F3F3F3" w:fill="F2F2F2"/>
            <w:vAlign w:val="bottom"/>
            <w:hideMark/>
          </w:tcPr>
          <w:p w14:paraId="7041249F"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D8A14C1" w14:textId="77777777" w:rsidTr="00304EAB">
        <w:trPr>
          <w:gridAfter w:val="1"/>
          <w:wAfter w:w="45" w:type="dxa"/>
          <w:trHeight w:val="790"/>
        </w:trPr>
        <w:tc>
          <w:tcPr>
            <w:tcW w:w="284" w:type="dxa"/>
            <w:vMerge/>
            <w:tcBorders>
              <w:top w:val="nil"/>
              <w:left w:val="single" w:sz="4" w:space="0" w:color="auto"/>
              <w:bottom w:val="single" w:sz="4" w:space="0" w:color="auto"/>
              <w:right w:val="single" w:sz="4" w:space="0" w:color="auto"/>
            </w:tcBorders>
            <w:vAlign w:val="center"/>
            <w:hideMark/>
          </w:tcPr>
          <w:p w14:paraId="01DACBB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1C6776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5E0C77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B5252B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303D036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2FB7C7E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387DBC9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350</w:t>
            </w:r>
          </w:p>
        </w:tc>
        <w:tc>
          <w:tcPr>
            <w:tcW w:w="1020" w:type="dxa"/>
            <w:tcBorders>
              <w:top w:val="nil"/>
              <w:left w:val="nil"/>
              <w:bottom w:val="single" w:sz="4" w:space="0" w:color="auto"/>
              <w:right w:val="single" w:sz="4" w:space="0" w:color="auto"/>
            </w:tcBorders>
            <w:shd w:val="clear" w:color="auto" w:fill="auto"/>
            <w:vAlign w:val="center"/>
            <w:hideMark/>
          </w:tcPr>
          <w:p w14:paraId="4AB7EEF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10723</w:t>
            </w:r>
          </w:p>
        </w:tc>
        <w:tc>
          <w:tcPr>
            <w:tcW w:w="1014" w:type="dxa"/>
            <w:tcBorders>
              <w:top w:val="nil"/>
              <w:left w:val="nil"/>
              <w:bottom w:val="single" w:sz="4" w:space="0" w:color="auto"/>
              <w:right w:val="single" w:sz="4" w:space="0" w:color="auto"/>
            </w:tcBorders>
            <w:shd w:val="clear" w:color="auto" w:fill="auto"/>
            <w:vAlign w:val="center"/>
            <w:hideMark/>
          </w:tcPr>
          <w:p w14:paraId="0D57C0A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3064%</w:t>
            </w:r>
          </w:p>
        </w:tc>
        <w:tc>
          <w:tcPr>
            <w:tcW w:w="6274" w:type="dxa"/>
            <w:tcBorders>
              <w:top w:val="nil"/>
              <w:left w:val="nil"/>
              <w:bottom w:val="single" w:sz="4" w:space="0" w:color="auto"/>
              <w:right w:val="single" w:sz="4" w:space="0" w:color="auto"/>
            </w:tcBorders>
            <w:shd w:val="clear" w:color="auto" w:fill="auto"/>
            <w:vAlign w:val="bottom"/>
            <w:hideMark/>
          </w:tcPr>
          <w:p w14:paraId="7A871D6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O grande público virtual se deu pois alguns concertos foram transmitidas pelo YouTube, permitindo o alcance a um grande número de público. </w:t>
            </w:r>
          </w:p>
        </w:tc>
        <w:tc>
          <w:tcPr>
            <w:tcW w:w="966" w:type="dxa"/>
            <w:gridSpan w:val="2"/>
            <w:tcBorders>
              <w:top w:val="nil"/>
              <w:left w:val="nil"/>
              <w:bottom w:val="nil"/>
              <w:right w:val="nil"/>
            </w:tcBorders>
            <w:shd w:val="clear" w:color="F3F3F3" w:fill="F2F2F2"/>
            <w:vAlign w:val="bottom"/>
            <w:hideMark/>
          </w:tcPr>
          <w:p w14:paraId="2C80355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463B66D"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54B100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BB27CD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96C029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7FAC6DF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5027F8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1BE35B4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7C306DB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600</w:t>
            </w:r>
          </w:p>
        </w:tc>
        <w:tc>
          <w:tcPr>
            <w:tcW w:w="1020" w:type="dxa"/>
            <w:tcBorders>
              <w:top w:val="nil"/>
              <w:left w:val="nil"/>
              <w:bottom w:val="single" w:sz="4" w:space="0" w:color="auto"/>
              <w:right w:val="single" w:sz="4" w:space="0" w:color="auto"/>
            </w:tcBorders>
            <w:shd w:val="clear" w:color="33CCCC" w:fill="00B7B2"/>
            <w:vAlign w:val="center"/>
            <w:hideMark/>
          </w:tcPr>
          <w:p w14:paraId="68EE83B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20618</w:t>
            </w:r>
          </w:p>
        </w:tc>
        <w:tc>
          <w:tcPr>
            <w:tcW w:w="1014" w:type="dxa"/>
            <w:tcBorders>
              <w:top w:val="nil"/>
              <w:left w:val="nil"/>
              <w:bottom w:val="single" w:sz="4" w:space="0" w:color="auto"/>
              <w:right w:val="single" w:sz="4" w:space="0" w:color="auto"/>
            </w:tcBorders>
            <w:shd w:val="clear" w:color="auto" w:fill="auto"/>
            <w:vAlign w:val="center"/>
            <w:hideMark/>
          </w:tcPr>
          <w:p w14:paraId="213FC2C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620D23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42E6EF6"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3F0B121"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05A2C0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E578D0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FCA8E9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8CC845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8FE60B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1D1152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4D25A713"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3887744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3436%</w:t>
            </w:r>
          </w:p>
        </w:tc>
        <w:tc>
          <w:tcPr>
            <w:tcW w:w="1014" w:type="dxa"/>
            <w:tcBorders>
              <w:top w:val="nil"/>
              <w:left w:val="nil"/>
              <w:bottom w:val="single" w:sz="4" w:space="0" w:color="auto"/>
              <w:right w:val="single" w:sz="4" w:space="0" w:color="auto"/>
            </w:tcBorders>
            <w:shd w:val="clear" w:color="auto" w:fill="auto"/>
            <w:vAlign w:val="center"/>
            <w:hideMark/>
          </w:tcPr>
          <w:p w14:paraId="3F8563C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B51667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CD3C9C6"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7D6FA79"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23C8371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21</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52F69A7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Realizar os concertos do Coro</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598FAB2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21.1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77A5E9A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3301C0D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concertos</w:t>
            </w:r>
          </w:p>
        </w:tc>
        <w:tc>
          <w:tcPr>
            <w:tcW w:w="1160" w:type="dxa"/>
            <w:tcBorders>
              <w:top w:val="nil"/>
              <w:left w:val="nil"/>
              <w:bottom w:val="single" w:sz="4" w:space="0" w:color="auto"/>
              <w:right w:val="single" w:sz="4" w:space="0" w:color="auto"/>
            </w:tcBorders>
            <w:shd w:val="clear" w:color="F3F3F3" w:fill="FFFFFF"/>
            <w:vAlign w:val="center"/>
            <w:hideMark/>
          </w:tcPr>
          <w:p w14:paraId="6550378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F3F3F3" w:fill="FFFFFF"/>
            <w:vAlign w:val="center"/>
            <w:hideMark/>
          </w:tcPr>
          <w:p w14:paraId="516FD33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4A06F19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0770384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72BDBA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8956F2D"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C6AA7EE"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1D53C7B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222074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E7D3CE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596402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028415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53601F7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29A314B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20" w:type="dxa"/>
            <w:tcBorders>
              <w:top w:val="nil"/>
              <w:left w:val="nil"/>
              <w:bottom w:val="single" w:sz="4" w:space="0" w:color="auto"/>
              <w:right w:val="single" w:sz="4" w:space="0" w:color="auto"/>
            </w:tcBorders>
            <w:shd w:val="clear" w:color="auto" w:fill="auto"/>
            <w:vAlign w:val="center"/>
            <w:hideMark/>
          </w:tcPr>
          <w:p w14:paraId="705F2C3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w:t>
            </w:r>
          </w:p>
        </w:tc>
        <w:tc>
          <w:tcPr>
            <w:tcW w:w="1014" w:type="dxa"/>
            <w:tcBorders>
              <w:top w:val="nil"/>
              <w:left w:val="nil"/>
              <w:bottom w:val="single" w:sz="4" w:space="0" w:color="auto"/>
              <w:right w:val="single" w:sz="4" w:space="0" w:color="auto"/>
            </w:tcBorders>
            <w:shd w:val="clear" w:color="auto" w:fill="auto"/>
            <w:vAlign w:val="center"/>
            <w:hideMark/>
          </w:tcPr>
          <w:p w14:paraId="0E3105F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200%</w:t>
            </w:r>
          </w:p>
        </w:tc>
        <w:tc>
          <w:tcPr>
            <w:tcW w:w="6274" w:type="dxa"/>
            <w:tcBorders>
              <w:top w:val="nil"/>
              <w:left w:val="nil"/>
              <w:bottom w:val="single" w:sz="4" w:space="0" w:color="auto"/>
              <w:right w:val="single" w:sz="4" w:space="0" w:color="auto"/>
            </w:tcBorders>
            <w:shd w:val="clear" w:color="auto" w:fill="auto"/>
            <w:vAlign w:val="bottom"/>
            <w:hideMark/>
          </w:tcPr>
          <w:p w14:paraId="09BF8F0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Justificativa informada no item 19.1</w:t>
            </w:r>
          </w:p>
        </w:tc>
        <w:tc>
          <w:tcPr>
            <w:tcW w:w="966" w:type="dxa"/>
            <w:gridSpan w:val="2"/>
            <w:tcBorders>
              <w:top w:val="nil"/>
              <w:left w:val="nil"/>
              <w:bottom w:val="nil"/>
              <w:right w:val="nil"/>
            </w:tcBorders>
            <w:shd w:val="clear" w:color="F3F3F3" w:fill="F2F2F2"/>
            <w:vAlign w:val="bottom"/>
            <w:hideMark/>
          </w:tcPr>
          <w:p w14:paraId="14DFE54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641A8EA" w14:textId="77777777" w:rsidTr="00304EAB">
        <w:trPr>
          <w:gridAfter w:val="1"/>
          <w:wAfter w:w="45" w:type="dxa"/>
          <w:trHeight w:val="530"/>
        </w:trPr>
        <w:tc>
          <w:tcPr>
            <w:tcW w:w="284" w:type="dxa"/>
            <w:vMerge/>
            <w:tcBorders>
              <w:top w:val="nil"/>
              <w:left w:val="single" w:sz="4" w:space="0" w:color="auto"/>
              <w:bottom w:val="single" w:sz="4" w:space="0" w:color="auto"/>
              <w:right w:val="single" w:sz="4" w:space="0" w:color="auto"/>
            </w:tcBorders>
            <w:vAlign w:val="center"/>
            <w:hideMark/>
          </w:tcPr>
          <w:p w14:paraId="52B953F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AD60F6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119CDD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5FB834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CE74B1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7037F86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2E41AC3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w:t>
            </w:r>
          </w:p>
        </w:tc>
        <w:tc>
          <w:tcPr>
            <w:tcW w:w="1020" w:type="dxa"/>
            <w:tcBorders>
              <w:top w:val="nil"/>
              <w:left w:val="nil"/>
              <w:bottom w:val="single" w:sz="4" w:space="0" w:color="auto"/>
              <w:right w:val="single" w:sz="4" w:space="0" w:color="auto"/>
            </w:tcBorders>
            <w:shd w:val="clear" w:color="auto" w:fill="auto"/>
            <w:vAlign w:val="center"/>
            <w:hideMark/>
          </w:tcPr>
          <w:p w14:paraId="2877716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w:t>
            </w:r>
          </w:p>
        </w:tc>
        <w:tc>
          <w:tcPr>
            <w:tcW w:w="1014" w:type="dxa"/>
            <w:tcBorders>
              <w:top w:val="nil"/>
              <w:left w:val="nil"/>
              <w:bottom w:val="single" w:sz="4" w:space="0" w:color="auto"/>
              <w:right w:val="single" w:sz="4" w:space="0" w:color="auto"/>
            </w:tcBorders>
            <w:shd w:val="clear" w:color="auto" w:fill="auto"/>
            <w:vAlign w:val="center"/>
            <w:hideMark/>
          </w:tcPr>
          <w:p w14:paraId="0946263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133%</w:t>
            </w:r>
          </w:p>
        </w:tc>
        <w:tc>
          <w:tcPr>
            <w:tcW w:w="6274" w:type="dxa"/>
            <w:tcBorders>
              <w:top w:val="nil"/>
              <w:left w:val="nil"/>
              <w:bottom w:val="single" w:sz="4" w:space="0" w:color="auto"/>
              <w:right w:val="single" w:sz="4" w:space="0" w:color="auto"/>
            </w:tcBorders>
            <w:shd w:val="clear" w:color="auto" w:fill="auto"/>
            <w:vAlign w:val="bottom"/>
            <w:hideMark/>
          </w:tcPr>
          <w:p w14:paraId="6335668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Concertos do Grupo Artístico foram transmitidos em eventos online de Institutos Federais no Estadao de São Paulo, fazendo que a meta fosse maior que a prevista.</w:t>
            </w:r>
          </w:p>
        </w:tc>
        <w:tc>
          <w:tcPr>
            <w:tcW w:w="966" w:type="dxa"/>
            <w:gridSpan w:val="2"/>
            <w:tcBorders>
              <w:top w:val="nil"/>
              <w:left w:val="nil"/>
              <w:bottom w:val="nil"/>
              <w:right w:val="nil"/>
            </w:tcBorders>
            <w:shd w:val="clear" w:color="F3F3F3" w:fill="F2F2F2"/>
            <w:vAlign w:val="bottom"/>
            <w:hideMark/>
          </w:tcPr>
          <w:p w14:paraId="12ABDCC8"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782344A"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7FFA050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5A0C11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31BF1C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21682F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4ABB96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4AF4F65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329C4C5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4</w:t>
            </w:r>
          </w:p>
        </w:tc>
        <w:tc>
          <w:tcPr>
            <w:tcW w:w="1020" w:type="dxa"/>
            <w:tcBorders>
              <w:top w:val="nil"/>
              <w:left w:val="nil"/>
              <w:bottom w:val="single" w:sz="4" w:space="0" w:color="auto"/>
              <w:right w:val="single" w:sz="4" w:space="0" w:color="auto"/>
            </w:tcBorders>
            <w:shd w:val="clear" w:color="33CCCC" w:fill="00B7B2"/>
            <w:vAlign w:val="center"/>
            <w:hideMark/>
          </w:tcPr>
          <w:p w14:paraId="3129776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w:t>
            </w:r>
          </w:p>
        </w:tc>
        <w:tc>
          <w:tcPr>
            <w:tcW w:w="1014" w:type="dxa"/>
            <w:tcBorders>
              <w:top w:val="nil"/>
              <w:left w:val="nil"/>
              <w:bottom w:val="single" w:sz="4" w:space="0" w:color="auto"/>
              <w:right w:val="single" w:sz="4" w:space="0" w:color="auto"/>
            </w:tcBorders>
            <w:shd w:val="clear" w:color="auto" w:fill="auto"/>
            <w:vAlign w:val="center"/>
            <w:hideMark/>
          </w:tcPr>
          <w:p w14:paraId="1ED777E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B20851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99E432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B1AE469"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91CB28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CFAC9D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C1E88F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A7A0EC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794C87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31DB92F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4FA0D7E1"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6886B2A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150%</w:t>
            </w:r>
          </w:p>
        </w:tc>
        <w:tc>
          <w:tcPr>
            <w:tcW w:w="1014" w:type="dxa"/>
            <w:tcBorders>
              <w:top w:val="nil"/>
              <w:left w:val="nil"/>
              <w:bottom w:val="single" w:sz="4" w:space="0" w:color="auto"/>
              <w:right w:val="single" w:sz="4" w:space="0" w:color="auto"/>
            </w:tcBorders>
            <w:shd w:val="clear" w:color="auto" w:fill="auto"/>
            <w:vAlign w:val="center"/>
            <w:hideMark/>
          </w:tcPr>
          <w:p w14:paraId="128050F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5FAED23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0C39AEA"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1EDADCC"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51B9957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7A6EF4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3A36983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21.2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5B794D0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578C7BA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mínimo de público</w:t>
            </w:r>
          </w:p>
        </w:tc>
        <w:tc>
          <w:tcPr>
            <w:tcW w:w="1160" w:type="dxa"/>
            <w:tcBorders>
              <w:top w:val="nil"/>
              <w:left w:val="nil"/>
              <w:bottom w:val="single" w:sz="4" w:space="0" w:color="auto"/>
              <w:right w:val="single" w:sz="4" w:space="0" w:color="auto"/>
            </w:tcBorders>
            <w:shd w:val="clear" w:color="auto" w:fill="auto"/>
            <w:vAlign w:val="center"/>
            <w:hideMark/>
          </w:tcPr>
          <w:p w14:paraId="4370906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5060BE5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2A732AA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1F375B9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9C0DE4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71B6B3B"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14A025C"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36312C2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7777AC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DAD2CD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79EB93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F34E6F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2B8CBBF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5112C0E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1020" w:type="dxa"/>
            <w:tcBorders>
              <w:top w:val="nil"/>
              <w:left w:val="nil"/>
              <w:bottom w:val="single" w:sz="4" w:space="0" w:color="auto"/>
              <w:right w:val="single" w:sz="4" w:space="0" w:color="auto"/>
            </w:tcBorders>
            <w:shd w:val="clear" w:color="auto" w:fill="auto"/>
            <w:vAlign w:val="center"/>
            <w:hideMark/>
          </w:tcPr>
          <w:p w14:paraId="57801CA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6779</w:t>
            </w:r>
          </w:p>
        </w:tc>
        <w:tc>
          <w:tcPr>
            <w:tcW w:w="1014" w:type="dxa"/>
            <w:tcBorders>
              <w:top w:val="nil"/>
              <w:left w:val="nil"/>
              <w:bottom w:val="single" w:sz="4" w:space="0" w:color="auto"/>
              <w:right w:val="single" w:sz="4" w:space="0" w:color="auto"/>
            </w:tcBorders>
            <w:shd w:val="clear" w:color="auto" w:fill="auto"/>
            <w:vAlign w:val="center"/>
            <w:hideMark/>
          </w:tcPr>
          <w:p w14:paraId="68D8740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6779%</w:t>
            </w:r>
          </w:p>
        </w:tc>
        <w:tc>
          <w:tcPr>
            <w:tcW w:w="6274" w:type="dxa"/>
            <w:tcBorders>
              <w:top w:val="nil"/>
              <w:left w:val="nil"/>
              <w:bottom w:val="single" w:sz="4" w:space="0" w:color="auto"/>
              <w:right w:val="single" w:sz="4" w:space="0" w:color="auto"/>
            </w:tcBorders>
            <w:shd w:val="clear" w:color="auto" w:fill="auto"/>
            <w:vAlign w:val="bottom"/>
            <w:hideMark/>
          </w:tcPr>
          <w:p w14:paraId="52E9362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Justificativa informada no item 19.2</w:t>
            </w:r>
          </w:p>
        </w:tc>
        <w:tc>
          <w:tcPr>
            <w:tcW w:w="966" w:type="dxa"/>
            <w:gridSpan w:val="2"/>
            <w:tcBorders>
              <w:top w:val="nil"/>
              <w:left w:val="nil"/>
              <w:bottom w:val="nil"/>
              <w:right w:val="nil"/>
            </w:tcBorders>
            <w:shd w:val="clear" w:color="F3F3F3" w:fill="F2F2F2"/>
            <w:vAlign w:val="bottom"/>
            <w:hideMark/>
          </w:tcPr>
          <w:p w14:paraId="57CFFDD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C3150C2" w14:textId="77777777" w:rsidTr="00304EAB">
        <w:trPr>
          <w:gridAfter w:val="1"/>
          <w:wAfter w:w="45" w:type="dxa"/>
          <w:trHeight w:val="790"/>
        </w:trPr>
        <w:tc>
          <w:tcPr>
            <w:tcW w:w="284" w:type="dxa"/>
            <w:vMerge/>
            <w:tcBorders>
              <w:top w:val="nil"/>
              <w:left w:val="single" w:sz="4" w:space="0" w:color="auto"/>
              <w:bottom w:val="single" w:sz="4" w:space="0" w:color="auto"/>
              <w:right w:val="single" w:sz="4" w:space="0" w:color="auto"/>
            </w:tcBorders>
            <w:vAlign w:val="center"/>
            <w:hideMark/>
          </w:tcPr>
          <w:p w14:paraId="6F497AC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0F8320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CA5366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924D5D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52DBEB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06FAC2E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5D150AB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300</w:t>
            </w:r>
          </w:p>
        </w:tc>
        <w:tc>
          <w:tcPr>
            <w:tcW w:w="1020" w:type="dxa"/>
            <w:tcBorders>
              <w:top w:val="nil"/>
              <w:left w:val="nil"/>
              <w:bottom w:val="single" w:sz="4" w:space="0" w:color="auto"/>
              <w:right w:val="single" w:sz="4" w:space="0" w:color="auto"/>
            </w:tcBorders>
            <w:shd w:val="clear" w:color="auto" w:fill="auto"/>
            <w:vAlign w:val="center"/>
            <w:hideMark/>
          </w:tcPr>
          <w:p w14:paraId="0B49CC2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6435</w:t>
            </w:r>
          </w:p>
        </w:tc>
        <w:tc>
          <w:tcPr>
            <w:tcW w:w="1014" w:type="dxa"/>
            <w:tcBorders>
              <w:top w:val="nil"/>
              <w:left w:val="nil"/>
              <w:bottom w:val="single" w:sz="4" w:space="0" w:color="auto"/>
              <w:right w:val="single" w:sz="4" w:space="0" w:color="auto"/>
            </w:tcBorders>
            <w:shd w:val="clear" w:color="auto" w:fill="auto"/>
            <w:vAlign w:val="center"/>
            <w:hideMark/>
          </w:tcPr>
          <w:p w14:paraId="292ABA2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2145%</w:t>
            </w:r>
          </w:p>
        </w:tc>
        <w:tc>
          <w:tcPr>
            <w:tcW w:w="6274" w:type="dxa"/>
            <w:tcBorders>
              <w:top w:val="nil"/>
              <w:left w:val="nil"/>
              <w:bottom w:val="single" w:sz="4" w:space="0" w:color="auto"/>
              <w:right w:val="single" w:sz="4" w:space="0" w:color="auto"/>
            </w:tcBorders>
            <w:shd w:val="clear" w:color="auto" w:fill="auto"/>
            <w:vAlign w:val="bottom"/>
            <w:hideMark/>
          </w:tcPr>
          <w:p w14:paraId="67355CC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O grande público virtual se deu pois alguns concertos foram transmitidas pelo YouTube, permitindo o alcance a um grande número de público. </w:t>
            </w:r>
          </w:p>
        </w:tc>
        <w:tc>
          <w:tcPr>
            <w:tcW w:w="966" w:type="dxa"/>
            <w:gridSpan w:val="2"/>
            <w:tcBorders>
              <w:top w:val="nil"/>
              <w:left w:val="nil"/>
              <w:bottom w:val="nil"/>
              <w:right w:val="nil"/>
            </w:tcBorders>
            <w:shd w:val="clear" w:color="F3F3F3" w:fill="F2F2F2"/>
            <w:vAlign w:val="bottom"/>
            <w:hideMark/>
          </w:tcPr>
          <w:p w14:paraId="05348DD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7E9C6D4"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1AF4076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ECCEDF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6D1AD4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4F1CF3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BA6667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69B4B62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54BC932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400</w:t>
            </w:r>
          </w:p>
        </w:tc>
        <w:tc>
          <w:tcPr>
            <w:tcW w:w="1020" w:type="dxa"/>
            <w:tcBorders>
              <w:top w:val="nil"/>
              <w:left w:val="nil"/>
              <w:bottom w:val="single" w:sz="4" w:space="0" w:color="auto"/>
              <w:right w:val="single" w:sz="4" w:space="0" w:color="auto"/>
            </w:tcBorders>
            <w:shd w:val="clear" w:color="33CCCC" w:fill="00B7B2"/>
            <w:vAlign w:val="center"/>
            <w:hideMark/>
          </w:tcPr>
          <w:p w14:paraId="6166976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13214</w:t>
            </w:r>
          </w:p>
        </w:tc>
        <w:tc>
          <w:tcPr>
            <w:tcW w:w="1014" w:type="dxa"/>
            <w:tcBorders>
              <w:top w:val="nil"/>
              <w:left w:val="nil"/>
              <w:bottom w:val="single" w:sz="4" w:space="0" w:color="auto"/>
              <w:right w:val="single" w:sz="4" w:space="0" w:color="auto"/>
            </w:tcBorders>
            <w:shd w:val="clear" w:color="auto" w:fill="auto"/>
            <w:vAlign w:val="center"/>
            <w:hideMark/>
          </w:tcPr>
          <w:p w14:paraId="37CB793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3F676F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13FCEB4"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7174EF2"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1E7D7B2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EEB1DC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CE135A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6D3240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D19DF6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649C81D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632D955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66C6A64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3304%</w:t>
            </w:r>
          </w:p>
        </w:tc>
        <w:tc>
          <w:tcPr>
            <w:tcW w:w="1014" w:type="dxa"/>
            <w:tcBorders>
              <w:top w:val="nil"/>
              <w:left w:val="nil"/>
              <w:bottom w:val="single" w:sz="4" w:space="0" w:color="auto"/>
              <w:right w:val="single" w:sz="4" w:space="0" w:color="auto"/>
            </w:tcBorders>
            <w:shd w:val="clear" w:color="auto" w:fill="auto"/>
            <w:vAlign w:val="center"/>
            <w:hideMark/>
          </w:tcPr>
          <w:p w14:paraId="6DE51DA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9AF43D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3C992F4"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16DBDE8" w14:textId="77777777" w:rsidTr="00304EAB">
        <w:trPr>
          <w:gridAfter w:val="1"/>
          <w:wAfter w:w="45" w:type="dxa"/>
          <w:trHeight w:val="255"/>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243C452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22</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3735953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 xml:space="preserve">Realizar os concertos do </w:t>
            </w:r>
            <w:r w:rsidRPr="00304EAB">
              <w:rPr>
                <w:rFonts w:ascii="Calibri Light" w:eastAsia="Times New Roman" w:hAnsi="Calibri Light" w:cs="Calibri Light"/>
                <w:b/>
                <w:bCs/>
                <w:sz w:val="20"/>
                <w:szCs w:val="20"/>
                <w:lang w:eastAsia="pt-BR"/>
              </w:rPr>
              <w:lastRenderedPageBreak/>
              <w:t>grupo de Percussão</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1DAAA46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lastRenderedPageBreak/>
              <w:t>22.1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3672684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5E162EB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concertos</w:t>
            </w:r>
          </w:p>
        </w:tc>
        <w:tc>
          <w:tcPr>
            <w:tcW w:w="1160" w:type="dxa"/>
            <w:tcBorders>
              <w:top w:val="nil"/>
              <w:left w:val="nil"/>
              <w:bottom w:val="single" w:sz="4" w:space="0" w:color="auto"/>
              <w:right w:val="single" w:sz="4" w:space="0" w:color="auto"/>
            </w:tcBorders>
            <w:shd w:val="clear" w:color="auto" w:fill="auto"/>
            <w:vAlign w:val="center"/>
            <w:hideMark/>
          </w:tcPr>
          <w:p w14:paraId="140C4AE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36A1460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6408151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251D128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75DA23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E24B62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D8303FB"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A1B33C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09EA34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0EB8F6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7EA02E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77DCAC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0FDA22D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3E77826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20" w:type="dxa"/>
            <w:tcBorders>
              <w:top w:val="nil"/>
              <w:left w:val="nil"/>
              <w:bottom w:val="single" w:sz="4" w:space="0" w:color="auto"/>
              <w:right w:val="single" w:sz="4" w:space="0" w:color="auto"/>
            </w:tcBorders>
            <w:shd w:val="clear" w:color="auto" w:fill="auto"/>
            <w:vAlign w:val="center"/>
            <w:hideMark/>
          </w:tcPr>
          <w:p w14:paraId="09D34DC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w:t>
            </w:r>
          </w:p>
        </w:tc>
        <w:tc>
          <w:tcPr>
            <w:tcW w:w="1014" w:type="dxa"/>
            <w:tcBorders>
              <w:top w:val="nil"/>
              <w:left w:val="nil"/>
              <w:bottom w:val="single" w:sz="4" w:space="0" w:color="auto"/>
              <w:right w:val="single" w:sz="4" w:space="0" w:color="auto"/>
            </w:tcBorders>
            <w:shd w:val="clear" w:color="auto" w:fill="auto"/>
            <w:vAlign w:val="center"/>
            <w:hideMark/>
          </w:tcPr>
          <w:p w14:paraId="0A5C0F1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200%</w:t>
            </w:r>
          </w:p>
        </w:tc>
        <w:tc>
          <w:tcPr>
            <w:tcW w:w="6274" w:type="dxa"/>
            <w:tcBorders>
              <w:top w:val="nil"/>
              <w:left w:val="nil"/>
              <w:bottom w:val="single" w:sz="4" w:space="0" w:color="auto"/>
              <w:right w:val="single" w:sz="4" w:space="0" w:color="auto"/>
            </w:tcBorders>
            <w:shd w:val="clear" w:color="auto" w:fill="auto"/>
            <w:vAlign w:val="bottom"/>
            <w:hideMark/>
          </w:tcPr>
          <w:p w14:paraId="08BB642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Justificativa informada no item 19.1</w:t>
            </w:r>
          </w:p>
        </w:tc>
        <w:tc>
          <w:tcPr>
            <w:tcW w:w="966" w:type="dxa"/>
            <w:gridSpan w:val="2"/>
            <w:tcBorders>
              <w:top w:val="nil"/>
              <w:left w:val="nil"/>
              <w:bottom w:val="nil"/>
              <w:right w:val="nil"/>
            </w:tcBorders>
            <w:shd w:val="clear" w:color="F3F3F3" w:fill="F2F2F2"/>
            <w:vAlign w:val="bottom"/>
            <w:hideMark/>
          </w:tcPr>
          <w:p w14:paraId="17FE2FF8"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91898E7" w14:textId="77777777" w:rsidTr="00304EAB">
        <w:trPr>
          <w:gridAfter w:val="1"/>
          <w:wAfter w:w="45" w:type="dxa"/>
          <w:trHeight w:val="530"/>
        </w:trPr>
        <w:tc>
          <w:tcPr>
            <w:tcW w:w="284" w:type="dxa"/>
            <w:vMerge/>
            <w:tcBorders>
              <w:top w:val="nil"/>
              <w:left w:val="single" w:sz="4" w:space="0" w:color="auto"/>
              <w:bottom w:val="single" w:sz="4" w:space="0" w:color="auto"/>
              <w:right w:val="single" w:sz="4" w:space="0" w:color="auto"/>
            </w:tcBorders>
            <w:vAlign w:val="center"/>
            <w:hideMark/>
          </w:tcPr>
          <w:p w14:paraId="763C613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56A5B3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C3922F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6FF587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CF194E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3AEB8E8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79C6EA7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w:t>
            </w:r>
          </w:p>
        </w:tc>
        <w:tc>
          <w:tcPr>
            <w:tcW w:w="1020" w:type="dxa"/>
            <w:tcBorders>
              <w:top w:val="nil"/>
              <w:left w:val="nil"/>
              <w:bottom w:val="single" w:sz="4" w:space="0" w:color="auto"/>
              <w:right w:val="single" w:sz="4" w:space="0" w:color="auto"/>
            </w:tcBorders>
            <w:shd w:val="clear" w:color="auto" w:fill="auto"/>
            <w:vAlign w:val="center"/>
            <w:hideMark/>
          </w:tcPr>
          <w:p w14:paraId="5F1DBDE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w:t>
            </w:r>
          </w:p>
        </w:tc>
        <w:tc>
          <w:tcPr>
            <w:tcW w:w="1014" w:type="dxa"/>
            <w:tcBorders>
              <w:top w:val="nil"/>
              <w:left w:val="nil"/>
              <w:bottom w:val="single" w:sz="4" w:space="0" w:color="auto"/>
              <w:right w:val="single" w:sz="4" w:space="0" w:color="auto"/>
            </w:tcBorders>
            <w:shd w:val="clear" w:color="auto" w:fill="auto"/>
            <w:vAlign w:val="center"/>
            <w:hideMark/>
          </w:tcPr>
          <w:p w14:paraId="130A5B4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133%</w:t>
            </w:r>
          </w:p>
        </w:tc>
        <w:tc>
          <w:tcPr>
            <w:tcW w:w="6274" w:type="dxa"/>
            <w:tcBorders>
              <w:top w:val="nil"/>
              <w:left w:val="nil"/>
              <w:bottom w:val="single" w:sz="4" w:space="0" w:color="auto"/>
              <w:right w:val="single" w:sz="4" w:space="0" w:color="auto"/>
            </w:tcBorders>
            <w:shd w:val="clear" w:color="auto" w:fill="auto"/>
            <w:vAlign w:val="bottom"/>
            <w:hideMark/>
          </w:tcPr>
          <w:p w14:paraId="0F5B590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Concertos do Grupo Artístico foram transmitidos em eventos online de Institutos Federais no Estadao de São Paulo, fazendo que a meta fosse maior que a prevista.</w:t>
            </w:r>
          </w:p>
        </w:tc>
        <w:tc>
          <w:tcPr>
            <w:tcW w:w="966" w:type="dxa"/>
            <w:gridSpan w:val="2"/>
            <w:tcBorders>
              <w:top w:val="nil"/>
              <w:left w:val="nil"/>
              <w:bottom w:val="nil"/>
              <w:right w:val="nil"/>
            </w:tcBorders>
            <w:shd w:val="clear" w:color="F3F3F3" w:fill="F2F2F2"/>
            <w:vAlign w:val="bottom"/>
            <w:hideMark/>
          </w:tcPr>
          <w:p w14:paraId="3E742768"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8715680"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0FAE7A6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39AD33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5A6440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68D2A0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091DB5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6990E3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38C3643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4</w:t>
            </w:r>
          </w:p>
        </w:tc>
        <w:tc>
          <w:tcPr>
            <w:tcW w:w="1020" w:type="dxa"/>
            <w:tcBorders>
              <w:top w:val="nil"/>
              <w:left w:val="nil"/>
              <w:bottom w:val="single" w:sz="4" w:space="0" w:color="auto"/>
              <w:right w:val="single" w:sz="4" w:space="0" w:color="auto"/>
            </w:tcBorders>
            <w:shd w:val="clear" w:color="33CCCC" w:fill="00B7B2"/>
            <w:vAlign w:val="center"/>
            <w:hideMark/>
          </w:tcPr>
          <w:p w14:paraId="3AE8851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w:t>
            </w:r>
          </w:p>
        </w:tc>
        <w:tc>
          <w:tcPr>
            <w:tcW w:w="1014" w:type="dxa"/>
            <w:tcBorders>
              <w:top w:val="nil"/>
              <w:left w:val="nil"/>
              <w:bottom w:val="single" w:sz="4" w:space="0" w:color="auto"/>
              <w:right w:val="single" w:sz="4" w:space="0" w:color="auto"/>
            </w:tcBorders>
            <w:shd w:val="clear" w:color="auto" w:fill="auto"/>
            <w:vAlign w:val="center"/>
            <w:hideMark/>
          </w:tcPr>
          <w:p w14:paraId="0545DD6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44AA3E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E7EFB0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A0441C9"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7F1011E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68B23C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2E976D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182051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40AAA3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6830A571"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2D47D95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386A7B2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150%</w:t>
            </w:r>
          </w:p>
        </w:tc>
        <w:tc>
          <w:tcPr>
            <w:tcW w:w="1014" w:type="dxa"/>
            <w:tcBorders>
              <w:top w:val="nil"/>
              <w:left w:val="nil"/>
              <w:bottom w:val="single" w:sz="4" w:space="0" w:color="auto"/>
              <w:right w:val="single" w:sz="4" w:space="0" w:color="auto"/>
            </w:tcBorders>
            <w:shd w:val="clear" w:color="auto" w:fill="auto"/>
            <w:vAlign w:val="center"/>
            <w:hideMark/>
          </w:tcPr>
          <w:p w14:paraId="68048EF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1ED923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20F24D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F2C5B77"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105CB06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EE77CE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21AEEFC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22.2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4F315A9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336C4C23"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mínimo de público</w:t>
            </w:r>
          </w:p>
        </w:tc>
        <w:tc>
          <w:tcPr>
            <w:tcW w:w="1160" w:type="dxa"/>
            <w:tcBorders>
              <w:top w:val="nil"/>
              <w:left w:val="nil"/>
              <w:bottom w:val="single" w:sz="4" w:space="0" w:color="auto"/>
              <w:right w:val="single" w:sz="4" w:space="0" w:color="auto"/>
            </w:tcBorders>
            <w:shd w:val="clear" w:color="auto" w:fill="auto"/>
            <w:vAlign w:val="center"/>
            <w:hideMark/>
          </w:tcPr>
          <w:p w14:paraId="5CB19DE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2504645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34893B6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0FB8152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40FC73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C5976B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9061F0C"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3BDD04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3EC0AC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166966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7A6233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BA2282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66EA85C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4E1C076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1020" w:type="dxa"/>
            <w:tcBorders>
              <w:top w:val="nil"/>
              <w:left w:val="nil"/>
              <w:bottom w:val="single" w:sz="4" w:space="0" w:color="auto"/>
              <w:right w:val="single" w:sz="4" w:space="0" w:color="auto"/>
            </w:tcBorders>
            <w:shd w:val="clear" w:color="auto" w:fill="auto"/>
            <w:vAlign w:val="center"/>
            <w:hideMark/>
          </w:tcPr>
          <w:p w14:paraId="2455C76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5055</w:t>
            </w:r>
          </w:p>
        </w:tc>
        <w:tc>
          <w:tcPr>
            <w:tcW w:w="1014" w:type="dxa"/>
            <w:tcBorders>
              <w:top w:val="nil"/>
              <w:left w:val="nil"/>
              <w:bottom w:val="single" w:sz="4" w:space="0" w:color="auto"/>
              <w:right w:val="single" w:sz="4" w:space="0" w:color="auto"/>
            </w:tcBorders>
            <w:shd w:val="clear" w:color="auto" w:fill="auto"/>
            <w:vAlign w:val="center"/>
            <w:hideMark/>
          </w:tcPr>
          <w:p w14:paraId="09CF75F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5055%</w:t>
            </w:r>
          </w:p>
        </w:tc>
        <w:tc>
          <w:tcPr>
            <w:tcW w:w="6274" w:type="dxa"/>
            <w:tcBorders>
              <w:top w:val="nil"/>
              <w:left w:val="nil"/>
              <w:bottom w:val="single" w:sz="4" w:space="0" w:color="auto"/>
              <w:right w:val="single" w:sz="4" w:space="0" w:color="auto"/>
            </w:tcBorders>
            <w:shd w:val="clear" w:color="auto" w:fill="auto"/>
            <w:vAlign w:val="bottom"/>
            <w:hideMark/>
          </w:tcPr>
          <w:p w14:paraId="76EE2DE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Justificativa informada no item 19.2</w:t>
            </w:r>
          </w:p>
        </w:tc>
        <w:tc>
          <w:tcPr>
            <w:tcW w:w="966" w:type="dxa"/>
            <w:gridSpan w:val="2"/>
            <w:tcBorders>
              <w:top w:val="nil"/>
              <w:left w:val="nil"/>
              <w:bottom w:val="nil"/>
              <w:right w:val="nil"/>
            </w:tcBorders>
            <w:shd w:val="clear" w:color="F3F3F3" w:fill="F2F2F2"/>
            <w:vAlign w:val="bottom"/>
            <w:hideMark/>
          </w:tcPr>
          <w:p w14:paraId="2A6392D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F2F2D8B" w14:textId="77777777" w:rsidTr="00304EAB">
        <w:trPr>
          <w:gridAfter w:val="1"/>
          <w:wAfter w:w="45" w:type="dxa"/>
          <w:trHeight w:val="790"/>
        </w:trPr>
        <w:tc>
          <w:tcPr>
            <w:tcW w:w="284" w:type="dxa"/>
            <w:vMerge/>
            <w:tcBorders>
              <w:top w:val="nil"/>
              <w:left w:val="single" w:sz="4" w:space="0" w:color="auto"/>
              <w:bottom w:val="single" w:sz="4" w:space="0" w:color="auto"/>
              <w:right w:val="single" w:sz="4" w:space="0" w:color="auto"/>
            </w:tcBorders>
            <w:vAlign w:val="center"/>
            <w:hideMark/>
          </w:tcPr>
          <w:p w14:paraId="0AE1E56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72981C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E65347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7B9BA74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D6C4E8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5F0CF8F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0FB8F65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300</w:t>
            </w:r>
          </w:p>
        </w:tc>
        <w:tc>
          <w:tcPr>
            <w:tcW w:w="1020" w:type="dxa"/>
            <w:tcBorders>
              <w:top w:val="nil"/>
              <w:left w:val="nil"/>
              <w:bottom w:val="single" w:sz="4" w:space="0" w:color="auto"/>
              <w:right w:val="single" w:sz="4" w:space="0" w:color="auto"/>
            </w:tcBorders>
            <w:shd w:val="clear" w:color="auto" w:fill="auto"/>
            <w:vAlign w:val="center"/>
            <w:hideMark/>
          </w:tcPr>
          <w:p w14:paraId="45CF988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5637</w:t>
            </w:r>
          </w:p>
        </w:tc>
        <w:tc>
          <w:tcPr>
            <w:tcW w:w="1014" w:type="dxa"/>
            <w:tcBorders>
              <w:top w:val="nil"/>
              <w:left w:val="nil"/>
              <w:bottom w:val="single" w:sz="4" w:space="0" w:color="auto"/>
              <w:right w:val="single" w:sz="4" w:space="0" w:color="auto"/>
            </w:tcBorders>
            <w:shd w:val="clear" w:color="auto" w:fill="auto"/>
            <w:vAlign w:val="center"/>
            <w:hideMark/>
          </w:tcPr>
          <w:p w14:paraId="481AADC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1879%</w:t>
            </w:r>
          </w:p>
        </w:tc>
        <w:tc>
          <w:tcPr>
            <w:tcW w:w="6274" w:type="dxa"/>
            <w:tcBorders>
              <w:top w:val="nil"/>
              <w:left w:val="nil"/>
              <w:bottom w:val="single" w:sz="4" w:space="0" w:color="auto"/>
              <w:right w:val="single" w:sz="4" w:space="0" w:color="auto"/>
            </w:tcBorders>
            <w:shd w:val="clear" w:color="auto" w:fill="auto"/>
            <w:vAlign w:val="bottom"/>
            <w:hideMark/>
          </w:tcPr>
          <w:p w14:paraId="428ABE5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O grande público virtual se deu pois alguns concertos foram transmitidas pelo YouTube, permitindo o alcance a um grande número de público. </w:t>
            </w:r>
          </w:p>
        </w:tc>
        <w:tc>
          <w:tcPr>
            <w:tcW w:w="966" w:type="dxa"/>
            <w:gridSpan w:val="2"/>
            <w:tcBorders>
              <w:top w:val="nil"/>
              <w:left w:val="nil"/>
              <w:bottom w:val="nil"/>
              <w:right w:val="nil"/>
            </w:tcBorders>
            <w:shd w:val="clear" w:color="F3F3F3" w:fill="F2F2F2"/>
            <w:vAlign w:val="bottom"/>
            <w:hideMark/>
          </w:tcPr>
          <w:p w14:paraId="5FB49E7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F39DDAA"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3FF2F4D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6A73FD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949A26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8E82E3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E4119C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28659B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772D397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400</w:t>
            </w:r>
          </w:p>
        </w:tc>
        <w:tc>
          <w:tcPr>
            <w:tcW w:w="1020" w:type="dxa"/>
            <w:tcBorders>
              <w:top w:val="nil"/>
              <w:left w:val="nil"/>
              <w:bottom w:val="single" w:sz="4" w:space="0" w:color="auto"/>
              <w:right w:val="single" w:sz="4" w:space="0" w:color="auto"/>
            </w:tcBorders>
            <w:shd w:val="clear" w:color="33CCCC" w:fill="00B7B2"/>
            <w:vAlign w:val="center"/>
            <w:hideMark/>
          </w:tcPr>
          <w:p w14:paraId="1D03797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10692</w:t>
            </w:r>
          </w:p>
        </w:tc>
        <w:tc>
          <w:tcPr>
            <w:tcW w:w="1014" w:type="dxa"/>
            <w:tcBorders>
              <w:top w:val="nil"/>
              <w:left w:val="nil"/>
              <w:bottom w:val="single" w:sz="4" w:space="0" w:color="auto"/>
              <w:right w:val="single" w:sz="4" w:space="0" w:color="auto"/>
            </w:tcBorders>
            <w:shd w:val="clear" w:color="auto" w:fill="auto"/>
            <w:vAlign w:val="center"/>
            <w:hideMark/>
          </w:tcPr>
          <w:p w14:paraId="2957507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5B6288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83E0B08"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E9DE0FC"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79F99F9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86C661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19501C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7C721A8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070111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264CA92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6601F211"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73B0592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2673%</w:t>
            </w:r>
          </w:p>
        </w:tc>
        <w:tc>
          <w:tcPr>
            <w:tcW w:w="1014" w:type="dxa"/>
            <w:tcBorders>
              <w:top w:val="nil"/>
              <w:left w:val="nil"/>
              <w:bottom w:val="single" w:sz="4" w:space="0" w:color="auto"/>
              <w:right w:val="single" w:sz="4" w:space="0" w:color="auto"/>
            </w:tcBorders>
            <w:shd w:val="clear" w:color="auto" w:fill="auto"/>
            <w:vAlign w:val="center"/>
            <w:hideMark/>
          </w:tcPr>
          <w:p w14:paraId="4F592B5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AE0CAA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CCC246B"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41C5473"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59CCDB4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23</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2305AB7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Realizar os concertos da Camerata de Violões</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2B90625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23.1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5D19FA4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48A338A1"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concertos</w:t>
            </w:r>
          </w:p>
        </w:tc>
        <w:tc>
          <w:tcPr>
            <w:tcW w:w="1160" w:type="dxa"/>
            <w:tcBorders>
              <w:top w:val="nil"/>
              <w:left w:val="nil"/>
              <w:bottom w:val="single" w:sz="4" w:space="0" w:color="auto"/>
              <w:right w:val="single" w:sz="4" w:space="0" w:color="auto"/>
            </w:tcBorders>
            <w:shd w:val="clear" w:color="auto" w:fill="auto"/>
            <w:vAlign w:val="center"/>
            <w:hideMark/>
          </w:tcPr>
          <w:p w14:paraId="38C0533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4545B0A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1D962B8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251039A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A8169B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1C0FFA6"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8C61D01"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7DE0B51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09104C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6705D9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FC459C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AB4156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39A61DE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F3F3F3" w:fill="FFFFFF"/>
            <w:vAlign w:val="center"/>
            <w:hideMark/>
          </w:tcPr>
          <w:p w14:paraId="34D53E8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20" w:type="dxa"/>
            <w:tcBorders>
              <w:top w:val="nil"/>
              <w:left w:val="nil"/>
              <w:bottom w:val="single" w:sz="4" w:space="0" w:color="auto"/>
              <w:right w:val="single" w:sz="4" w:space="0" w:color="auto"/>
            </w:tcBorders>
            <w:shd w:val="clear" w:color="auto" w:fill="auto"/>
            <w:vAlign w:val="center"/>
            <w:hideMark/>
          </w:tcPr>
          <w:p w14:paraId="73CD335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w:t>
            </w:r>
          </w:p>
        </w:tc>
        <w:tc>
          <w:tcPr>
            <w:tcW w:w="1014" w:type="dxa"/>
            <w:tcBorders>
              <w:top w:val="nil"/>
              <w:left w:val="nil"/>
              <w:bottom w:val="single" w:sz="4" w:space="0" w:color="auto"/>
              <w:right w:val="single" w:sz="4" w:space="0" w:color="auto"/>
            </w:tcBorders>
            <w:shd w:val="clear" w:color="auto" w:fill="auto"/>
            <w:vAlign w:val="center"/>
            <w:hideMark/>
          </w:tcPr>
          <w:p w14:paraId="22383A9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200%</w:t>
            </w:r>
          </w:p>
        </w:tc>
        <w:tc>
          <w:tcPr>
            <w:tcW w:w="6274" w:type="dxa"/>
            <w:tcBorders>
              <w:top w:val="nil"/>
              <w:left w:val="nil"/>
              <w:bottom w:val="single" w:sz="4" w:space="0" w:color="auto"/>
              <w:right w:val="single" w:sz="4" w:space="0" w:color="auto"/>
            </w:tcBorders>
            <w:shd w:val="clear" w:color="auto" w:fill="auto"/>
            <w:vAlign w:val="bottom"/>
            <w:hideMark/>
          </w:tcPr>
          <w:p w14:paraId="622CC1E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Justificativa informada no item 19.1</w:t>
            </w:r>
          </w:p>
        </w:tc>
        <w:tc>
          <w:tcPr>
            <w:tcW w:w="966" w:type="dxa"/>
            <w:gridSpan w:val="2"/>
            <w:tcBorders>
              <w:top w:val="nil"/>
              <w:left w:val="nil"/>
              <w:bottom w:val="nil"/>
              <w:right w:val="nil"/>
            </w:tcBorders>
            <w:shd w:val="clear" w:color="F3F3F3" w:fill="F2F2F2"/>
            <w:vAlign w:val="bottom"/>
            <w:hideMark/>
          </w:tcPr>
          <w:p w14:paraId="6A173E83"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B248ED6" w14:textId="77777777" w:rsidTr="00304EAB">
        <w:trPr>
          <w:gridAfter w:val="1"/>
          <w:wAfter w:w="45" w:type="dxa"/>
          <w:trHeight w:val="530"/>
        </w:trPr>
        <w:tc>
          <w:tcPr>
            <w:tcW w:w="284" w:type="dxa"/>
            <w:vMerge/>
            <w:tcBorders>
              <w:top w:val="nil"/>
              <w:left w:val="single" w:sz="4" w:space="0" w:color="auto"/>
              <w:bottom w:val="single" w:sz="4" w:space="0" w:color="auto"/>
              <w:right w:val="single" w:sz="4" w:space="0" w:color="auto"/>
            </w:tcBorders>
            <w:vAlign w:val="center"/>
            <w:hideMark/>
          </w:tcPr>
          <w:p w14:paraId="03537B0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4A41A0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6867D5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0846A4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32EEB5B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0ABDC14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2CABFF6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w:t>
            </w:r>
          </w:p>
        </w:tc>
        <w:tc>
          <w:tcPr>
            <w:tcW w:w="1020" w:type="dxa"/>
            <w:tcBorders>
              <w:top w:val="nil"/>
              <w:left w:val="nil"/>
              <w:bottom w:val="single" w:sz="4" w:space="0" w:color="auto"/>
              <w:right w:val="single" w:sz="4" w:space="0" w:color="auto"/>
            </w:tcBorders>
            <w:shd w:val="clear" w:color="auto" w:fill="auto"/>
            <w:vAlign w:val="center"/>
            <w:hideMark/>
          </w:tcPr>
          <w:p w14:paraId="5D71167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7</w:t>
            </w:r>
          </w:p>
        </w:tc>
        <w:tc>
          <w:tcPr>
            <w:tcW w:w="1014" w:type="dxa"/>
            <w:tcBorders>
              <w:top w:val="nil"/>
              <w:left w:val="nil"/>
              <w:bottom w:val="single" w:sz="4" w:space="0" w:color="auto"/>
              <w:right w:val="single" w:sz="4" w:space="0" w:color="auto"/>
            </w:tcBorders>
            <w:shd w:val="clear" w:color="auto" w:fill="auto"/>
            <w:vAlign w:val="center"/>
            <w:hideMark/>
          </w:tcPr>
          <w:p w14:paraId="5678829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233%</w:t>
            </w:r>
          </w:p>
        </w:tc>
        <w:tc>
          <w:tcPr>
            <w:tcW w:w="6274" w:type="dxa"/>
            <w:tcBorders>
              <w:top w:val="nil"/>
              <w:left w:val="nil"/>
              <w:bottom w:val="single" w:sz="4" w:space="0" w:color="auto"/>
              <w:right w:val="single" w:sz="4" w:space="0" w:color="auto"/>
            </w:tcBorders>
            <w:shd w:val="clear" w:color="auto" w:fill="auto"/>
            <w:vAlign w:val="bottom"/>
            <w:hideMark/>
          </w:tcPr>
          <w:p w14:paraId="6837ACA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Concertos do Grupo Artístico foram transmitidos em eventos online de Institutos Federais e Fatec, no Estadao de São Paulo, fazendo que a meta fosse maior que a prevista.</w:t>
            </w:r>
          </w:p>
        </w:tc>
        <w:tc>
          <w:tcPr>
            <w:tcW w:w="966" w:type="dxa"/>
            <w:gridSpan w:val="2"/>
            <w:tcBorders>
              <w:top w:val="nil"/>
              <w:left w:val="nil"/>
              <w:bottom w:val="nil"/>
              <w:right w:val="nil"/>
            </w:tcBorders>
            <w:shd w:val="clear" w:color="F3F3F3" w:fill="F2F2F2"/>
            <w:vAlign w:val="bottom"/>
            <w:hideMark/>
          </w:tcPr>
          <w:p w14:paraId="3AE69666"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3E6C525"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0488820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3F1420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97EC73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FAD0CB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CCE188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6990E97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7759209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4</w:t>
            </w:r>
          </w:p>
        </w:tc>
        <w:tc>
          <w:tcPr>
            <w:tcW w:w="1020" w:type="dxa"/>
            <w:tcBorders>
              <w:top w:val="nil"/>
              <w:left w:val="nil"/>
              <w:bottom w:val="single" w:sz="4" w:space="0" w:color="auto"/>
              <w:right w:val="single" w:sz="4" w:space="0" w:color="auto"/>
            </w:tcBorders>
            <w:shd w:val="clear" w:color="33CCCC" w:fill="00B7B2"/>
            <w:vAlign w:val="center"/>
            <w:hideMark/>
          </w:tcPr>
          <w:p w14:paraId="3144410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9</w:t>
            </w:r>
          </w:p>
        </w:tc>
        <w:tc>
          <w:tcPr>
            <w:tcW w:w="1014" w:type="dxa"/>
            <w:tcBorders>
              <w:top w:val="nil"/>
              <w:left w:val="nil"/>
              <w:bottom w:val="single" w:sz="4" w:space="0" w:color="auto"/>
              <w:right w:val="single" w:sz="4" w:space="0" w:color="auto"/>
            </w:tcBorders>
            <w:shd w:val="clear" w:color="auto" w:fill="auto"/>
            <w:vAlign w:val="center"/>
            <w:hideMark/>
          </w:tcPr>
          <w:p w14:paraId="2280AE3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DA7948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0F9A2C8"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29E1A64"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7260B4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98AD59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E31E4C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B2303D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957C6A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476D6D5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4C0910B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12D3932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225%</w:t>
            </w:r>
          </w:p>
        </w:tc>
        <w:tc>
          <w:tcPr>
            <w:tcW w:w="1014" w:type="dxa"/>
            <w:tcBorders>
              <w:top w:val="nil"/>
              <w:left w:val="nil"/>
              <w:bottom w:val="single" w:sz="4" w:space="0" w:color="auto"/>
              <w:right w:val="single" w:sz="4" w:space="0" w:color="auto"/>
            </w:tcBorders>
            <w:shd w:val="clear" w:color="auto" w:fill="auto"/>
            <w:vAlign w:val="center"/>
            <w:hideMark/>
          </w:tcPr>
          <w:p w14:paraId="59C1020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5C76BB1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1F4AD03"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0928A59"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7667410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237579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5027AA1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23.2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1CB5592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7428E48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mínimo de público</w:t>
            </w:r>
          </w:p>
        </w:tc>
        <w:tc>
          <w:tcPr>
            <w:tcW w:w="1160" w:type="dxa"/>
            <w:tcBorders>
              <w:top w:val="nil"/>
              <w:left w:val="nil"/>
              <w:bottom w:val="single" w:sz="4" w:space="0" w:color="auto"/>
              <w:right w:val="single" w:sz="4" w:space="0" w:color="auto"/>
            </w:tcBorders>
            <w:shd w:val="clear" w:color="auto" w:fill="auto"/>
            <w:vAlign w:val="center"/>
            <w:hideMark/>
          </w:tcPr>
          <w:p w14:paraId="5FD33EC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461CDD6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5C672C6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7D1E959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95EF5C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B08182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195193A"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00D2429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D514E8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33F842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6BE17C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5A357F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6673097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663F909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1020" w:type="dxa"/>
            <w:tcBorders>
              <w:top w:val="nil"/>
              <w:left w:val="nil"/>
              <w:bottom w:val="single" w:sz="4" w:space="0" w:color="auto"/>
              <w:right w:val="single" w:sz="4" w:space="0" w:color="auto"/>
            </w:tcBorders>
            <w:shd w:val="clear" w:color="auto" w:fill="auto"/>
            <w:vAlign w:val="center"/>
            <w:hideMark/>
          </w:tcPr>
          <w:p w14:paraId="2F9AFA0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6820</w:t>
            </w:r>
          </w:p>
        </w:tc>
        <w:tc>
          <w:tcPr>
            <w:tcW w:w="1014" w:type="dxa"/>
            <w:tcBorders>
              <w:top w:val="nil"/>
              <w:left w:val="nil"/>
              <w:bottom w:val="single" w:sz="4" w:space="0" w:color="auto"/>
              <w:right w:val="single" w:sz="4" w:space="0" w:color="auto"/>
            </w:tcBorders>
            <w:shd w:val="clear" w:color="auto" w:fill="auto"/>
            <w:vAlign w:val="center"/>
            <w:hideMark/>
          </w:tcPr>
          <w:p w14:paraId="67778E9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6820%</w:t>
            </w:r>
          </w:p>
        </w:tc>
        <w:tc>
          <w:tcPr>
            <w:tcW w:w="6274" w:type="dxa"/>
            <w:tcBorders>
              <w:top w:val="nil"/>
              <w:left w:val="nil"/>
              <w:bottom w:val="single" w:sz="4" w:space="0" w:color="auto"/>
              <w:right w:val="single" w:sz="4" w:space="0" w:color="auto"/>
            </w:tcBorders>
            <w:shd w:val="clear" w:color="auto" w:fill="auto"/>
            <w:vAlign w:val="bottom"/>
            <w:hideMark/>
          </w:tcPr>
          <w:p w14:paraId="70A6878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Justificativa informada no item 19.2</w:t>
            </w:r>
          </w:p>
        </w:tc>
        <w:tc>
          <w:tcPr>
            <w:tcW w:w="966" w:type="dxa"/>
            <w:gridSpan w:val="2"/>
            <w:tcBorders>
              <w:top w:val="nil"/>
              <w:left w:val="nil"/>
              <w:bottom w:val="nil"/>
              <w:right w:val="nil"/>
            </w:tcBorders>
            <w:shd w:val="clear" w:color="F3F3F3" w:fill="F2F2F2"/>
            <w:vAlign w:val="bottom"/>
            <w:hideMark/>
          </w:tcPr>
          <w:p w14:paraId="3FAA413A"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C96945C" w14:textId="77777777" w:rsidTr="00304EAB">
        <w:trPr>
          <w:gridAfter w:val="1"/>
          <w:wAfter w:w="45" w:type="dxa"/>
          <w:trHeight w:val="790"/>
        </w:trPr>
        <w:tc>
          <w:tcPr>
            <w:tcW w:w="284" w:type="dxa"/>
            <w:vMerge/>
            <w:tcBorders>
              <w:top w:val="nil"/>
              <w:left w:val="single" w:sz="4" w:space="0" w:color="auto"/>
              <w:bottom w:val="single" w:sz="4" w:space="0" w:color="auto"/>
              <w:right w:val="single" w:sz="4" w:space="0" w:color="auto"/>
            </w:tcBorders>
            <w:vAlign w:val="center"/>
            <w:hideMark/>
          </w:tcPr>
          <w:p w14:paraId="4FF580A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855D54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FE2AEE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65B8AD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0E9135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28970EC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461DAD0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300</w:t>
            </w:r>
          </w:p>
        </w:tc>
        <w:tc>
          <w:tcPr>
            <w:tcW w:w="1020" w:type="dxa"/>
            <w:tcBorders>
              <w:top w:val="nil"/>
              <w:left w:val="nil"/>
              <w:bottom w:val="single" w:sz="4" w:space="0" w:color="auto"/>
              <w:right w:val="single" w:sz="4" w:space="0" w:color="auto"/>
            </w:tcBorders>
            <w:shd w:val="clear" w:color="auto" w:fill="auto"/>
            <w:vAlign w:val="center"/>
            <w:hideMark/>
          </w:tcPr>
          <w:p w14:paraId="7B84824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3822</w:t>
            </w:r>
          </w:p>
        </w:tc>
        <w:tc>
          <w:tcPr>
            <w:tcW w:w="1014" w:type="dxa"/>
            <w:tcBorders>
              <w:top w:val="nil"/>
              <w:left w:val="nil"/>
              <w:bottom w:val="single" w:sz="4" w:space="0" w:color="auto"/>
              <w:right w:val="single" w:sz="4" w:space="0" w:color="auto"/>
            </w:tcBorders>
            <w:shd w:val="clear" w:color="auto" w:fill="auto"/>
            <w:vAlign w:val="center"/>
            <w:hideMark/>
          </w:tcPr>
          <w:p w14:paraId="258673E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1274%</w:t>
            </w:r>
          </w:p>
        </w:tc>
        <w:tc>
          <w:tcPr>
            <w:tcW w:w="6274" w:type="dxa"/>
            <w:tcBorders>
              <w:top w:val="nil"/>
              <w:left w:val="nil"/>
              <w:bottom w:val="single" w:sz="4" w:space="0" w:color="auto"/>
              <w:right w:val="single" w:sz="4" w:space="0" w:color="auto"/>
            </w:tcBorders>
            <w:shd w:val="clear" w:color="auto" w:fill="auto"/>
            <w:vAlign w:val="bottom"/>
            <w:hideMark/>
          </w:tcPr>
          <w:p w14:paraId="3219088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O grande público virtual se deu pois alguns concertos foram transmitidas pelo YouTube, permitindo o alcance a um grande número de público. </w:t>
            </w:r>
          </w:p>
        </w:tc>
        <w:tc>
          <w:tcPr>
            <w:tcW w:w="966" w:type="dxa"/>
            <w:gridSpan w:val="2"/>
            <w:tcBorders>
              <w:top w:val="nil"/>
              <w:left w:val="nil"/>
              <w:bottom w:val="nil"/>
              <w:right w:val="nil"/>
            </w:tcBorders>
            <w:shd w:val="clear" w:color="F3F3F3" w:fill="F2F2F2"/>
            <w:vAlign w:val="bottom"/>
            <w:hideMark/>
          </w:tcPr>
          <w:p w14:paraId="056847C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5D791CF"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07C6329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98F81E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1784E5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F62595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B0B251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2599E6A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1C334B1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400</w:t>
            </w:r>
          </w:p>
        </w:tc>
        <w:tc>
          <w:tcPr>
            <w:tcW w:w="1020" w:type="dxa"/>
            <w:tcBorders>
              <w:top w:val="nil"/>
              <w:left w:val="nil"/>
              <w:bottom w:val="single" w:sz="4" w:space="0" w:color="auto"/>
              <w:right w:val="single" w:sz="4" w:space="0" w:color="auto"/>
            </w:tcBorders>
            <w:shd w:val="clear" w:color="33CCCC" w:fill="00B7B2"/>
            <w:vAlign w:val="center"/>
            <w:hideMark/>
          </w:tcPr>
          <w:p w14:paraId="76D4C62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10642</w:t>
            </w:r>
          </w:p>
        </w:tc>
        <w:tc>
          <w:tcPr>
            <w:tcW w:w="1014" w:type="dxa"/>
            <w:tcBorders>
              <w:top w:val="nil"/>
              <w:left w:val="nil"/>
              <w:bottom w:val="single" w:sz="4" w:space="0" w:color="auto"/>
              <w:right w:val="single" w:sz="4" w:space="0" w:color="auto"/>
            </w:tcBorders>
            <w:shd w:val="clear" w:color="auto" w:fill="auto"/>
            <w:vAlign w:val="center"/>
            <w:hideMark/>
          </w:tcPr>
          <w:p w14:paraId="5BC3090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43F492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AE67306"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07B2FF2"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A0189F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815B0E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3314DC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582021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7981A8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213EA0E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7AAED10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1F96961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2661%</w:t>
            </w:r>
          </w:p>
        </w:tc>
        <w:tc>
          <w:tcPr>
            <w:tcW w:w="1014" w:type="dxa"/>
            <w:tcBorders>
              <w:top w:val="nil"/>
              <w:left w:val="nil"/>
              <w:bottom w:val="single" w:sz="4" w:space="0" w:color="auto"/>
              <w:right w:val="single" w:sz="4" w:space="0" w:color="auto"/>
            </w:tcBorders>
            <w:shd w:val="clear" w:color="auto" w:fill="auto"/>
            <w:vAlign w:val="center"/>
            <w:hideMark/>
          </w:tcPr>
          <w:p w14:paraId="6F09F84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C87A86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B53FF7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7E17CD2"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20EB42F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24</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7C74AE5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 xml:space="preserve">Realizar os concertos do </w:t>
            </w:r>
            <w:r w:rsidRPr="00304EAB">
              <w:rPr>
                <w:rFonts w:ascii="Calibri Light" w:eastAsia="Times New Roman" w:hAnsi="Calibri Light" w:cs="Calibri Light"/>
                <w:b/>
                <w:bCs/>
                <w:sz w:val="20"/>
                <w:szCs w:val="20"/>
                <w:lang w:eastAsia="pt-BR"/>
              </w:rPr>
              <w:lastRenderedPageBreak/>
              <w:t>grupo de Música de Raiz</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2351D4D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lastRenderedPageBreak/>
              <w:t>24.1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155F18A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7C4131E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concertos</w:t>
            </w:r>
          </w:p>
        </w:tc>
        <w:tc>
          <w:tcPr>
            <w:tcW w:w="1160" w:type="dxa"/>
            <w:tcBorders>
              <w:top w:val="nil"/>
              <w:left w:val="nil"/>
              <w:bottom w:val="single" w:sz="4" w:space="0" w:color="auto"/>
              <w:right w:val="single" w:sz="4" w:space="0" w:color="auto"/>
            </w:tcBorders>
            <w:shd w:val="clear" w:color="auto" w:fill="auto"/>
            <w:vAlign w:val="center"/>
            <w:hideMark/>
          </w:tcPr>
          <w:p w14:paraId="6C2555F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6F5F00B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2AAAC08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73A7B08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32B6C6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3EA8AF4"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47E4ADF"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307E6E6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D5DAD9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DD9941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F11D66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A5ABD7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2622E03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22FF4B2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20" w:type="dxa"/>
            <w:tcBorders>
              <w:top w:val="nil"/>
              <w:left w:val="nil"/>
              <w:bottom w:val="single" w:sz="4" w:space="0" w:color="auto"/>
              <w:right w:val="single" w:sz="4" w:space="0" w:color="auto"/>
            </w:tcBorders>
            <w:shd w:val="clear" w:color="auto" w:fill="auto"/>
            <w:vAlign w:val="center"/>
            <w:hideMark/>
          </w:tcPr>
          <w:p w14:paraId="36F22BF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14" w:type="dxa"/>
            <w:tcBorders>
              <w:top w:val="nil"/>
              <w:left w:val="nil"/>
              <w:bottom w:val="single" w:sz="4" w:space="0" w:color="auto"/>
              <w:right w:val="single" w:sz="4" w:space="0" w:color="auto"/>
            </w:tcBorders>
            <w:shd w:val="clear" w:color="auto" w:fill="auto"/>
            <w:vAlign w:val="center"/>
            <w:hideMark/>
          </w:tcPr>
          <w:p w14:paraId="038CBF8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6274" w:type="dxa"/>
            <w:tcBorders>
              <w:top w:val="nil"/>
              <w:left w:val="nil"/>
              <w:bottom w:val="single" w:sz="4" w:space="0" w:color="auto"/>
              <w:right w:val="single" w:sz="4" w:space="0" w:color="auto"/>
            </w:tcBorders>
            <w:shd w:val="clear" w:color="auto" w:fill="auto"/>
            <w:vAlign w:val="bottom"/>
            <w:hideMark/>
          </w:tcPr>
          <w:p w14:paraId="499C650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FDB8B5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B3FF128" w14:textId="77777777" w:rsidTr="00304EAB">
        <w:trPr>
          <w:gridAfter w:val="1"/>
          <w:wAfter w:w="45" w:type="dxa"/>
          <w:trHeight w:val="530"/>
        </w:trPr>
        <w:tc>
          <w:tcPr>
            <w:tcW w:w="284" w:type="dxa"/>
            <w:vMerge/>
            <w:tcBorders>
              <w:top w:val="nil"/>
              <w:left w:val="single" w:sz="4" w:space="0" w:color="auto"/>
              <w:bottom w:val="single" w:sz="4" w:space="0" w:color="auto"/>
              <w:right w:val="single" w:sz="4" w:space="0" w:color="auto"/>
            </w:tcBorders>
            <w:vAlign w:val="center"/>
            <w:hideMark/>
          </w:tcPr>
          <w:p w14:paraId="2C0B2FE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43A1B3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4330CD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57F366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C56885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4EB8A48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1C8BC64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w:t>
            </w:r>
          </w:p>
        </w:tc>
        <w:tc>
          <w:tcPr>
            <w:tcW w:w="1020" w:type="dxa"/>
            <w:tcBorders>
              <w:top w:val="nil"/>
              <w:left w:val="nil"/>
              <w:bottom w:val="single" w:sz="4" w:space="0" w:color="auto"/>
              <w:right w:val="single" w:sz="4" w:space="0" w:color="auto"/>
            </w:tcBorders>
            <w:shd w:val="clear" w:color="auto" w:fill="auto"/>
            <w:vAlign w:val="center"/>
            <w:hideMark/>
          </w:tcPr>
          <w:p w14:paraId="39433ED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w:t>
            </w:r>
          </w:p>
        </w:tc>
        <w:tc>
          <w:tcPr>
            <w:tcW w:w="1014" w:type="dxa"/>
            <w:tcBorders>
              <w:top w:val="nil"/>
              <w:left w:val="nil"/>
              <w:bottom w:val="single" w:sz="4" w:space="0" w:color="auto"/>
              <w:right w:val="single" w:sz="4" w:space="0" w:color="auto"/>
            </w:tcBorders>
            <w:shd w:val="clear" w:color="auto" w:fill="auto"/>
            <w:vAlign w:val="center"/>
            <w:hideMark/>
          </w:tcPr>
          <w:p w14:paraId="63CF2AF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167%</w:t>
            </w:r>
          </w:p>
        </w:tc>
        <w:tc>
          <w:tcPr>
            <w:tcW w:w="6274" w:type="dxa"/>
            <w:tcBorders>
              <w:top w:val="nil"/>
              <w:left w:val="nil"/>
              <w:bottom w:val="single" w:sz="4" w:space="0" w:color="auto"/>
              <w:right w:val="single" w:sz="4" w:space="0" w:color="auto"/>
            </w:tcBorders>
            <w:shd w:val="clear" w:color="auto" w:fill="auto"/>
            <w:vAlign w:val="bottom"/>
            <w:hideMark/>
          </w:tcPr>
          <w:p w14:paraId="1DAFB2D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Concertos do Grupo Artístico foram transmitidos em eventos online de Institutos Federais no Estadao de São Paulo, fazendo que a meta fosse maior que a prevista.</w:t>
            </w:r>
          </w:p>
        </w:tc>
        <w:tc>
          <w:tcPr>
            <w:tcW w:w="966" w:type="dxa"/>
            <w:gridSpan w:val="2"/>
            <w:tcBorders>
              <w:top w:val="nil"/>
              <w:left w:val="nil"/>
              <w:bottom w:val="nil"/>
              <w:right w:val="nil"/>
            </w:tcBorders>
            <w:shd w:val="clear" w:color="F3F3F3" w:fill="F2F2F2"/>
            <w:vAlign w:val="bottom"/>
            <w:hideMark/>
          </w:tcPr>
          <w:p w14:paraId="786D115C"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C3F5760"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F13536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372DE3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8C401B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2823DC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98961B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5675D86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01FBF97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4</w:t>
            </w:r>
          </w:p>
        </w:tc>
        <w:tc>
          <w:tcPr>
            <w:tcW w:w="1020" w:type="dxa"/>
            <w:tcBorders>
              <w:top w:val="nil"/>
              <w:left w:val="nil"/>
              <w:bottom w:val="single" w:sz="4" w:space="0" w:color="auto"/>
              <w:right w:val="single" w:sz="4" w:space="0" w:color="auto"/>
            </w:tcBorders>
            <w:shd w:val="clear" w:color="33CCCC" w:fill="00B7B2"/>
            <w:vAlign w:val="center"/>
            <w:hideMark/>
          </w:tcPr>
          <w:p w14:paraId="3A9DB1A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w:t>
            </w:r>
          </w:p>
        </w:tc>
        <w:tc>
          <w:tcPr>
            <w:tcW w:w="1014" w:type="dxa"/>
            <w:tcBorders>
              <w:top w:val="nil"/>
              <w:left w:val="nil"/>
              <w:bottom w:val="single" w:sz="4" w:space="0" w:color="auto"/>
              <w:right w:val="single" w:sz="4" w:space="0" w:color="auto"/>
            </w:tcBorders>
            <w:shd w:val="clear" w:color="auto" w:fill="auto"/>
            <w:vAlign w:val="center"/>
            <w:hideMark/>
          </w:tcPr>
          <w:p w14:paraId="4EB53DB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A0CA0F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188129F"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50B2FF4"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7507A9D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20C284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772E19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D466DD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1F0020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7F8BBB1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2E95195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28F9795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150%</w:t>
            </w:r>
          </w:p>
        </w:tc>
        <w:tc>
          <w:tcPr>
            <w:tcW w:w="1014" w:type="dxa"/>
            <w:tcBorders>
              <w:top w:val="nil"/>
              <w:left w:val="nil"/>
              <w:bottom w:val="single" w:sz="4" w:space="0" w:color="auto"/>
              <w:right w:val="single" w:sz="4" w:space="0" w:color="auto"/>
            </w:tcBorders>
            <w:shd w:val="clear" w:color="auto" w:fill="auto"/>
            <w:vAlign w:val="center"/>
            <w:hideMark/>
          </w:tcPr>
          <w:p w14:paraId="05B1DA6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31541D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18ACDF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9A87C30"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093B6D3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7D9E56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0D431F2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24.2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630FCB0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6FEBAE0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mínimo de público</w:t>
            </w:r>
          </w:p>
        </w:tc>
        <w:tc>
          <w:tcPr>
            <w:tcW w:w="1160" w:type="dxa"/>
            <w:tcBorders>
              <w:top w:val="nil"/>
              <w:left w:val="nil"/>
              <w:bottom w:val="single" w:sz="4" w:space="0" w:color="auto"/>
              <w:right w:val="single" w:sz="4" w:space="0" w:color="auto"/>
            </w:tcBorders>
            <w:shd w:val="clear" w:color="auto" w:fill="auto"/>
            <w:vAlign w:val="center"/>
            <w:hideMark/>
          </w:tcPr>
          <w:p w14:paraId="3F80BD2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48E657D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47C3B90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3A9F168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4309EC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847E85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18E9630" w14:textId="77777777" w:rsidTr="00304EAB">
        <w:trPr>
          <w:gridAfter w:val="1"/>
          <w:wAfter w:w="45" w:type="dxa"/>
          <w:trHeight w:val="530"/>
        </w:trPr>
        <w:tc>
          <w:tcPr>
            <w:tcW w:w="284" w:type="dxa"/>
            <w:vMerge/>
            <w:tcBorders>
              <w:top w:val="nil"/>
              <w:left w:val="single" w:sz="4" w:space="0" w:color="auto"/>
              <w:bottom w:val="single" w:sz="4" w:space="0" w:color="auto"/>
              <w:right w:val="single" w:sz="4" w:space="0" w:color="auto"/>
            </w:tcBorders>
            <w:vAlign w:val="center"/>
            <w:hideMark/>
          </w:tcPr>
          <w:p w14:paraId="2FB1149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76F551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5215A8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B9BE0B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607976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3C473D1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13FFF89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1020" w:type="dxa"/>
            <w:tcBorders>
              <w:top w:val="nil"/>
              <w:left w:val="nil"/>
              <w:bottom w:val="single" w:sz="4" w:space="0" w:color="auto"/>
              <w:right w:val="single" w:sz="4" w:space="0" w:color="auto"/>
            </w:tcBorders>
            <w:shd w:val="clear" w:color="auto" w:fill="auto"/>
            <w:vAlign w:val="center"/>
            <w:hideMark/>
          </w:tcPr>
          <w:p w14:paraId="5DF1ADF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2727</w:t>
            </w:r>
          </w:p>
        </w:tc>
        <w:tc>
          <w:tcPr>
            <w:tcW w:w="1014" w:type="dxa"/>
            <w:tcBorders>
              <w:top w:val="nil"/>
              <w:left w:val="nil"/>
              <w:bottom w:val="single" w:sz="4" w:space="0" w:color="auto"/>
              <w:right w:val="single" w:sz="4" w:space="0" w:color="auto"/>
            </w:tcBorders>
            <w:shd w:val="clear" w:color="auto" w:fill="auto"/>
            <w:vAlign w:val="center"/>
            <w:hideMark/>
          </w:tcPr>
          <w:p w14:paraId="1BACFF5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2727%</w:t>
            </w:r>
          </w:p>
        </w:tc>
        <w:tc>
          <w:tcPr>
            <w:tcW w:w="6274" w:type="dxa"/>
            <w:tcBorders>
              <w:top w:val="nil"/>
              <w:left w:val="nil"/>
              <w:bottom w:val="single" w:sz="4" w:space="0" w:color="auto"/>
              <w:right w:val="single" w:sz="4" w:space="0" w:color="auto"/>
            </w:tcBorders>
            <w:shd w:val="clear" w:color="auto" w:fill="auto"/>
            <w:vAlign w:val="bottom"/>
            <w:hideMark/>
          </w:tcPr>
          <w:p w14:paraId="56CD193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Em decorrência da possibilidade de tornar a apresentação virtual contamos com um  público maior do que o previsto.</w:t>
            </w:r>
          </w:p>
        </w:tc>
        <w:tc>
          <w:tcPr>
            <w:tcW w:w="966" w:type="dxa"/>
            <w:gridSpan w:val="2"/>
            <w:tcBorders>
              <w:top w:val="nil"/>
              <w:left w:val="nil"/>
              <w:bottom w:val="nil"/>
              <w:right w:val="nil"/>
            </w:tcBorders>
            <w:shd w:val="clear" w:color="F3F3F3" w:fill="F2F2F2"/>
            <w:vAlign w:val="bottom"/>
            <w:hideMark/>
          </w:tcPr>
          <w:p w14:paraId="154DB7BD"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D81B3F2" w14:textId="77777777" w:rsidTr="00304EAB">
        <w:trPr>
          <w:gridAfter w:val="1"/>
          <w:wAfter w:w="45" w:type="dxa"/>
          <w:trHeight w:val="790"/>
        </w:trPr>
        <w:tc>
          <w:tcPr>
            <w:tcW w:w="284" w:type="dxa"/>
            <w:vMerge/>
            <w:tcBorders>
              <w:top w:val="nil"/>
              <w:left w:val="single" w:sz="4" w:space="0" w:color="auto"/>
              <w:bottom w:val="single" w:sz="4" w:space="0" w:color="auto"/>
              <w:right w:val="single" w:sz="4" w:space="0" w:color="auto"/>
            </w:tcBorders>
            <w:vAlign w:val="center"/>
            <w:hideMark/>
          </w:tcPr>
          <w:p w14:paraId="3624A90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77603A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576224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00D37F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628A71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10A0001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652F61D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300</w:t>
            </w:r>
          </w:p>
        </w:tc>
        <w:tc>
          <w:tcPr>
            <w:tcW w:w="1020" w:type="dxa"/>
            <w:tcBorders>
              <w:top w:val="nil"/>
              <w:left w:val="nil"/>
              <w:bottom w:val="single" w:sz="4" w:space="0" w:color="auto"/>
              <w:right w:val="single" w:sz="4" w:space="0" w:color="auto"/>
            </w:tcBorders>
            <w:shd w:val="clear" w:color="auto" w:fill="auto"/>
            <w:vAlign w:val="center"/>
            <w:hideMark/>
          </w:tcPr>
          <w:p w14:paraId="65C8805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6580</w:t>
            </w:r>
          </w:p>
        </w:tc>
        <w:tc>
          <w:tcPr>
            <w:tcW w:w="1014" w:type="dxa"/>
            <w:tcBorders>
              <w:top w:val="nil"/>
              <w:left w:val="nil"/>
              <w:bottom w:val="single" w:sz="4" w:space="0" w:color="auto"/>
              <w:right w:val="single" w:sz="4" w:space="0" w:color="auto"/>
            </w:tcBorders>
            <w:shd w:val="clear" w:color="auto" w:fill="auto"/>
            <w:vAlign w:val="center"/>
            <w:hideMark/>
          </w:tcPr>
          <w:p w14:paraId="57F1702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2193%</w:t>
            </w:r>
          </w:p>
        </w:tc>
        <w:tc>
          <w:tcPr>
            <w:tcW w:w="6274" w:type="dxa"/>
            <w:tcBorders>
              <w:top w:val="nil"/>
              <w:left w:val="nil"/>
              <w:bottom w:val="single" w:sz="4" w:space="0" w:color="auto"/>
              <w:right w:val="single" w:sz="4" w:space="0" w:color="auto"/>
            </w:tcBorders>
            <w:shd w:val="clear" w:color="auto" w:fill="auto"/>
            <w:vAlign w:val="bottom"/>
            <w:hideMark/>
          </w:tcPr>
          <w:p w14:paraId="6467CE5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O grande público virtual se deu pois alguns concertos foram transmitidas pelo YouTube, permitindo o alcance a um grande número de público. </w:t>
            </w:r>
          </w:p>
        </w:tc>
        <w:tc>
          <w:tcPr>
            <w:tcW w:w="966" w:type="dxa"/>
            <w:gridSpan w:val="2"/>
            <w:tcBorders>
              <w:top w:val="nil"/>
              <w:left w:val="nil"/>
              <w:bottom w:val="nil"/>
              <w:right w:val="nil"/>
            </w:tcBorders>
            <w:shd w:val="clear" w:color="F3F3F3" w:fill="F2F2F2"/>
            <w:vAlign w:val="bottom"/>
            <w:hideMark/>
          </w:tcPr>
          <w:p w14:paraId="7D63174C"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24CA6EF"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3E1362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1E6B3C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A8BDC0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2856A6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3503BD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7815764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6A681E1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400</w:t>
            </w:r>
          </w:p>
        </w:tc>
        <w:tc>
          <w:tcPr>
            <w:tcW w:w="1020" w:type="dxa"/>
            <w:tcBorders>
              <w:top w:val="nil"/>
              <w:left w:val="nil"/>
              <w:bottom w:val="single" w:sz="4" w:space="0" w:color="auto"/>
              <w:right w:val="single" w:sz="4" w:space="0" w:color="auto"/>
            </w:tcBorders>
            <w:shd w:val="clear" w:color="33CCCC" w:fill="00B7B2"/>
            <w:vAlign w:val="center"/>
            <w:hideMark/>
          </w:tcPr>
          <w:p w14:paraId="3756781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9307</w:t>
            </w:r>
          </w:p>
        </w:tc>
        <w:tc>
          <w:tcPr>
            <w:tcW w:w="1014" w:type="dxa"/>
            <w:tcBorders>
              <w:top w:val="nil"/>
              <w:left w:val="nil"/>
              <w:bottom w:val="single" w:sz="4" w:space="0" w:color="auto"/>
              <w:right w:val="single" w:sz="4" w:space="0" w:color="auto"/>
            </w:tcBorders>
            <w:shd w:val="clear" w:color="auto" w:fill="auto"/>
            <w:vAlign w:val="center"/>
            <w:hideMark/>
          </w:tcPr>
          <w:p w14:paraId="0B493B1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36C67B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40D40EE8"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DF6C3E3"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71ACF1B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2C10F7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37AD49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A3AA3E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6AFE40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4CD044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482A79D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20917A6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2327%</w:t>
            </w:r>
          </w:p>
        </w:tc>
        <w:tc>
          <w:tcPr>
            <w:tcW w:w="1014" w:type="dxa"/>
            <w:tcBorders>
              <w:top w:val="nil"/>
              <w:left w:val="nil"/>
              <w:bottom w:val="single" w:sz="4" w:space="0" w:color="auto"/>
              <w:right w:val="single" w:sz="4" w:space="0" w:color="auto"/>
            </w:tcBorders>
            <w:shd w:val="clear" w:color="auto" w:fill="auto"/>
            <w:vAlign w:val="center"/>
            <w:hideMark/>
          </w:tcPr>
          <w:p w14:paraId="0811DC4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03D146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24436CA"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4BE5929"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7EC5D9D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25</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074403F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Realizar os concertos da Big Band</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575937B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25.1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14BAE2D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609CFB8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concertos</w:t>
            </w:r>
          </w:p>
        </w:tc>
        <w:tc>
          <w:tcPr>
            <w:tcW w:w="1160" w:type="dxa"/>
            <w:tcBorders>
              <w:top w:val="nil"/>
              <w:left w:val="nil"/>
              <w:bottom w:val="single" w:sz="4" w:space="0" w:color="auto"/>
              <w:right w:val="single" w:sz="4" w:space="0" w:color="auto"/>
            </w:tcBorders>
            <w:shd w:val="clear" w:color="auto" w:fill="auto"/>
            <w:vAlign w:val="center"/>
            <w:hideMark/>
          </w:tcPr>
          <w:p w14:paraId="016AC82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788C828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4177C45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2AB4207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5B4D329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B99C243"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5FEC524"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56F450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8B8BE5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26A04E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84B569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D464AB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2CADBA4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1FD0278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20" w:type="dxa"/>
            <w:tcBorders>
              <w:top w:val="nil"/>
              <w:left w:val="nil"/>
              <w:bottom w:val="single" w:sz="4" w:space="0" w:color="auto"/>
              <w:right w:val="single" w:sz="4" w:space="0" w:color="auto"/>
            </w:tcBorders>
            <w:shd w:val="clear" w:color="auto" w:fill="auto"/>
            <w:vAlign w:val="center"/>
            <w:hideMark/>
          </w:tcPr>
          <w:p w14:paraId="0F89824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14" w:type="dxa"/>
            <w:tcBorders>
              <w:top w:val="nil"/>
              <w:left w:val="nil"/>
              <w:bottom w:val="single" w:sz="4" w:space="0" w:color="auto"/>
              <w:right w:val="single" w:sz="4" w:space="0" w:color="auto"/>
            </w:tcBorders>
            <w:shd w:val="clear" w:color="auto" w:fill="auto"/>
            <w:vAlign w:val="center"/>
            <w:hideMark/>
          </w:tcPr>
          <w:p w14:paraId="2957603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6274" w:type="dxa"/>
            <w:tcBorders>
              <w:top w:val="nil"/>
              <w:left w:val="nil"/>
              <w:bottom w:val="single" w:sz="4" w:space="0" w:color="auto"/>
              <w:right w:val="single" w:sz="4" w:space="0" w:color="auto"/>
            </w:tcBorders>
            <w:shd w:val="clear" w:color="auto" w:fill="auto"/>
            <w:vAlign w:val="bottom"/>
            <w:hideMark/>
          </w:tcPr>
          <w:p w14:paraId="18120A7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7279EAB"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D0ECC3A" w14:textId="77777777" w:rsidTr="00304EAB">
        <w:trPr>
          <w:gridAfter w:val="1"/>
          <w:wAfter w:w="45" w:type="dxa"/>
          <w:trHeight w:val="790"/>
        </w:trPr>
        <w:tc>
          <w:tcPr>
            <w:tcW w:w="284" w:type="dxa"/>
            <w:vMerge/>
            <w:tcBorders>
              <w:top w:val="nil"/>
              <w:left w:val="single" w:sz="4" w:space="0" w:color="auto"/>
              <w:bottom w:val="single" w:sz="4" w:space="0" w:color="auto"/>
              <w:right w:val="single" w:sz="4" w:space="0" w:color="auto"/>
            </w:tcBorders>
            <w:vAlign w:val="center"/>
            <w:hideMark/>
          </w:tcPr>
          <w:p w14:paraId="69DDA05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65CEE2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629A2D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657F29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70222F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0804E3C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3EA2448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w:t>
            </w:r>
          </w:p>
        </w:tc>
        <w:tc>
          <w:tcPr>
            <w:tcW w:w="1020" w:type="dxa"/>
            <w:tcBorders>
              <w:top w:val="nil"/>
              <w:left w:val="nil"/>
              <w:bottom w:val="single" w:sz="4" w:space="0" w:color="auto"/>
              <w:right w:val="single" w:sz="4" w:space="0" w:color="auto"/>
            </w:tcBorders>
            <w:shd w:val="clear" w:color="auto" w:fill="auto"/>
            <w:vAlign w:val="center"/>
            <w:hideMark/>
          </w:tcPr>
          <w:p w14:paraId="722B813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w:t>
            </w:r>
          </w:p>
        </w:tc>
        <w:tc>
          <w:tcPr>
            <w:tcW w:w="1014" w:type="dxa"/>
            <w:tcBorders>
              <w:top w:val="nil"/>
              <w:left w:val="nil"/>
              <w:bottom w:val="single" w:sz="4" w:space="0" w:color="auto"/>
              <w:right w:val="single" w:sz="4" w:space="0" w:color="auto"/>
            </w:tcBorders>
            <w:shd w:val="clear" w:color="auto" w:fill="auto"/>
            <w:vAlign w:val="center"/>
            <w:hideMark/>
          </w:tcPr>
          <w:p w14:paraId="0A0A536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133%</w:t>
            </w:r>
          </w:p>
        </w:tc>
        <w:tc>
          <w:tcPr>
            <w:tcW w:w="6274" w:type="dxa"/>
            <w:tcBorders>
              <w:top w:val="nil"/>
              <w:left w:val="nil"/>
              <w:bottom w:val="single" w:sz="4" w:space="0" w:color="auto"/>
              <w:right w:val="single" w:sz="4" w:space="0" w:color="auto"/>
            </w:tcBorders>
            <w:shd w:val="clear" w:color="auto" w:fill="auto"/>
            <w:vAlign w:val="bottom"/>
            <w:hideMark/>
          </w:tcPr>
          <w:p w14:paraId="492EB0F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Concertos do Grupo Artístico foram transmitidos em eventos online de Institutos Federais no Estadao de São Paulo, fazendo que a meta fosse maior que a prevista. Além disso, o grupo realizou um concerto presencial na Praça da Matriz.</w:t>
            </w:r>
          </w:p>
        </w:tc>
        <w:tc>
          <w:tcPr>
            <w:tcW w:w="966" w:type="dxa"/>
            <w:gridSpan w:val="2"/>
            <w:tcBorders>
              <w:top w:val="nil"/>
              <w:left w:val="nil"/>
              <w:bottom w:val="nil"/>
              <w:right w:val="nil"/>
            </w:tcBorders>
            <w:shd w:val="clear" w:color="F3F3F3" w:fill="F2F2F2"/>
            <w:vAlign w:val="bottom"/>
            <w:hideMark/>
          </w:tcPr>
          <w:p w14:paraId="1F48F5EA"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692D8EC"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BBDAC1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67F616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FC8294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CE4242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374B5E6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61709F41"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389A6FA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4</w:t>
            </w:r>
          </w:p>
        </w:tc>
        <w:tc>
          <w:tcPr>
            <w:tcW w:w="1020" w:type="dxa"/>
            <w:tcBorders>
              <w:top w:val="nil"/>
              <w:left w:val="nil"/>
              <w:bottom w:val="single" w:sz="4" w:space="0" w:color="auto"/>
              <w:right w:val="single" w:sz="4" w:space="0" w:color="auto"/>
            </w:tcBorders>
            <w:shd w:val="clear" w:color="33CCCC" w:fill="00B7B2"/>
            <w:vAlign w:val="center"/>
            <w:hideMark/>
          </w:tcPr>
          <w:p w14:paraId="17BA613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w:t>
            </w:r>
          </w:p>
        </w:tc>
        <w:tc>
          <w:tcPr>
            <w:tcW w:w="1014" w:type="dxa"/>
            <w:tcBorders>
              <w:top w:val="nil"/>
              <w:left w:val="nil"/>
              <w:bottom w:val="single" w:sz="4" w:space="0" w:color="auto"/>
              <w:right w:val="single" w:sz="4" w:space="0" w:color="auto"/>
            </w:tcBorders>
            <w:shd w:val="clear" w:color="auto" w:fill="auto"/>
            <w:vAlign w:val="center"/>
            <w:hideMark/>
          </w:tcPr>
          <w:p w14:paraId="6430450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AD4494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D0AE8D4"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E5B467B"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1A98894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8D78E2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075902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92869D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E71E52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4270E6E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00570EA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26DAC5C3"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125%</w:t>
            </w:r>
          </w:p>
        </w:tc>
        <w:tc>
          <w:tcPr>
            <w:tcW w:w="1014" w:type="dxa"/>
            <w:tcBorders>
              <w:top w:val="nil"/>
              <w:left w:val="nil"/>
              <w:bottom w:val="single" w:sz="4" w:space="0" w:color="auto"/>
              <w:right w:val="single" w:sz="4" w:space="0" w:color="auto"/>
            </w:tcBorders>
            <w:shd w:val="clear" w:color="auto" w:fill="auto"/>
            <w:vAlign w:val="center"/>
            <w:hideMark/>
          </w:tcPr>
          <w:p w14:paraId="31E1853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3BF3EE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4ADD142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0A19E55"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2EABB18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BC56D0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2FF4136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25.2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41997EA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389BDE6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mínimo de público</w:t>
            </w:r>
          </w:p>
        </w:tc>
        <w:tc>
          <w:tcPr>
            <w:tcW w:w="1160" w:type="dxa"/>
            <w:tcBorders>
              <w:top w:val="nil"/>
              <w:left w:val="nil"/>
              <w:bottom w:val="single" w:sz="4" w:space="0" w:color="auto"/>
              <w:right w:val="single" w:sz="4" w:space="0" w:color="auto"/>
            </w:tcBorders>
            <w:shd w:val="clear" w:color="auto" w:fill="auto"/>
            <w:vAlign w:val="center"/>
            <w:hideMark/>
          </w:tcPr>
          <w:p w14:paraId="4EAED45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241470F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3F3F3E8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784F7A3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C11804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6720E75"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62CE435" w14:textId="77777777" w:rsidTr="00304EAB">
        <w:trPr>
          <w:gridAfter w:val="1"/>
          <w:wAfter w:w="45" w:type="dxa"/>
          <w:trHeight w:val="790"/>
        </w:trPr>
        <w:tc>
          <w:tcPr>
            <w:tcW w:w="284" w:type="dxa"/>
            <w:vMerge/>
            <w:tcBorders>
              <w:top w:val="nil"/>
              <w:left w:val="single" w:sz="4" w:space="0" w:color="auto"/>
              <w:bottom w:val="single" w:sz="4" w:space="0" w:color="auto"/>
              <w:right w:val="single" w:sz="4" w:space="0" w:color="auto"/>
            </w:tcBorders>
            <w:vAlign w:val="center"/>
            <w:hideMark/>
          </w:tcPr>
          <w:p w14:paraId="1343F81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190B88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8042C2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731D7E9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D8F800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152FD73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67608C8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1020" w:type="dxa"/>
            <w:tcBorders>
              <w:top w:val="nil"/>
              <w:left w:val="nil"/>
              <w:bottom w:val="single" w:sz="4" w:space="0" w:color="auto"/>
              <w:right w:val="single" w:sz="4" w:space="0" w:color="auto"/>
            </w:tcBorders>
            <w:shd w:val="clear" w:color="auto" w:fill="auto"/>
            <w:vAlign w:val="center"/>
            <w:hideMark/>
          </w:tcPr>
          <w:p w14:paraId="7DFB392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9981</w:t>
            </w:r>
          </w:p>
        </w:tc>
        <w:tc>
          <w:tcPr>
            <w:tcW w:w="1014" w:type="dxa"/>
            <w:tcBorders>
              <w:top w:val="nil"/>
              <w:left w:val="nil"/>
              <w:bottom w:val="single" w:sz="4" w:space="0" w:color="auto"/>
              <w:right w:val="single" w:sz="4" w:space="0" w:color="auto"/>
            </w:tcBorders>
            <w:shd w:val="clear" w:color="auto" w:fill="auto"/>
            <w:vAlign w:val="center"/>
            <w:hideMark/>
          </w:tcPr>
          <w:p w14:paraId="29CC9CE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9981%</w:t>
            </w:r>
          </w:p>
        </w:tc>
        <w:tc>
          <w:tcPr>
            <w:tcW w:w="6274" w:type="dxa"/>
            <w:tcBorders>
              <w:top w:val="nil"/>
              <w:left w:val="nil"/>
              <w:bottom w:val="single" w:sz="4" w:space="0" w:color="auto"/>
              <w:right w:val="single" w:sz="4" w:space="0" w:color="auto"/>
            </w:tcBorders>
            <w:shd w:val="clear" w:color="auto" w:fill="auto"/>
            <w:vAlign w:val="bottom"/>
            <w:hideMark/>
          </w:tcPr>
          <w:p w14:paraId="29AB4C9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Em decorrência da publicação dos concertos dos  Grupos Artísticos nas comemorações da Cidade  obtivemos um grande alcance de público.</w:t>
            </w:r>
          </w:p>
        </w:tc>
        <w:tc>
          <w:tcPr>
            <w:tcW w:w="966" w:type="dxa"/>
            <w:gridSpan w:val="2"/>
            <w:tcBorders>
              <w:top w:val="nil"/>
              <w:left w:val="nil"/>
              <w:bottom w:val="nil"/>
              <w:right w:val="nil"/>
            </w:tcBorders>
            <w:shd w:val="clear" w:color="F3F3F3" w:fill="F2F2F2"/>
            <w:vAlign w:val="bottom"/>
            <w:hideMark/>
          </w:tcPr>
          <w:p w14:paraId="2BA50E93"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3B0894E" w14:textId="77777777" w:rsidTr="00304EAB">
        <w:trPr>
          <w:gridAfter w:val="1"/>
          <w:wAfter w:w="45" w:type="dxa"/>
          <w:trHeight w:val="790"/>
        </w:trPr>
        <w:tc>
          <w:tcPr>
            <w:tcW w:w="284" w:type="dxa"/>
            <w:vMerge/>
            <w:tcBorders>
              <w:top w:val="nil"/>
              <w:left w:val="single" w:sz="4" w:space="0" w:color="auto"/>
              <w:bottom w:val="single" w:sz="4" w:space="0" w:color="auto"/>
              <w:right w:val="single" w:sz="4" w:space="0" w:color="auto"/>
            </w:tcBorders>
            <w:vAlign w:val="center"/>
            <w:hideMark/>
          </w:tcPr>
          <w:p w14:paraId="333BB80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510625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098EC4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75AE6A9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3F3BFF2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7BB8E61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7F5F050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300</w:t>
            </w:r>
          </w:p>
        </w:tc>
        <w:tc>
          <w:tcPr>
            <w:tcW w:w="1020" w:type="dxa"/>
            <w:tcBorders>
              <w:top w:val="nil"/>
              <w:left w:val="nil"/>
              <w:bottom w:val="single" w:sz="4" w:space="0" w:color="auto"/>
              <w:right w:val="single" w:sz="4" w:space="0" w:color="auto"/>
            </w:tcBorders>
            <w:shd w:val="clear" w:color="auto" w:fill="auto"/>
            <w:vAlign w:val="center"/>
            <w:hideMark/>
          </w:tcPr>
          <w:p w14:paraId="7B5091E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5196</w:t>
            </w:r>
          </w:p>
        </w:tc>
        <w:tc>
          <w:tcPr>
            <w:tcW w:w="1014" w:type="dxa"/>
            <w:tcBorders>
              <w:top w:val="nil"/>
              <w:left w:val="nil"/>
              <w:bottom w:val="single" w:sz="4" w:space="0" w:color="auto"/>
              <w:right w:val="single" w:sz="4" w:space="0" w:color="auto"/>
            </w:tcBorders>
            <w:shd w:val="clear" w:color="auto" w:fill="auto"/>
            <w:vAlign w:val="center"/>
            <w:hideMark/>
          </w:tcPr>
          <w:p w14:paraId="5CFABD0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1732%</w:t>
            </w:r>
          </w:p>
        </w:tc>
        <w:tc>
          <w:tcPr>
            <w:tcW w:w="6274" w:type="dxa"/>
            <w:tcBorders>
              <w:top w:val="nil"/>
              <w:left w:val="nil"/>
              <w:bottom w:val="single" w:sz="4" w:space="0" w:color="auto"/>
              <w:right w:val="single" w:sz="4" w:space="0" w:color="auto"/>
            </w:tcBorders>
            <w:shd w:val="clear" w:color="auto" w:fill="auto"/>
            <w:vAlign w:val="bottom"/>
            <w:hideMark/>
          </w:tcPr>
          <w:p w14:paraId="1A31F17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O grande público virtual se deu pois alguns concertos foram transmitidas pelo YouTube, permitindo o alcance a um grande número de público. </w:t>
            </w:r>
          </w:p>
        </w:tc>
        <w:tc>
          <w:tcPr>
            <w:tcW w:w="966" w:type="dxa"/>
            <w:gridSpan w:val="2"/>
            <w:tcBorders>
              <w:top w:val="nil"/>
              <w:left w:val="nil"/>
              <w:bottom w:val="nil"/>
              <w:right w:val="nil"/>
            </w:tcBorders>
            <w:shd w:val="clear" w:color="F3F3F3" w:fill="F2F2F2"/>
            <w:vAlign w:val="bottom"/>
            <w:hideMark/>
          </w:tcPr>
          <w:p w14:paraId="090804E5"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AC16A8F"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76902D1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41E5DD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C03BC0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651431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687AE9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2E41732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1FEC788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400</w:t>
            </w:r>
          </w:p>
        </w:tc>
        <w:tc>
          <w:tcPr>
            <w:tcW w:w="1020" w:type="dxa"/>
            <w:tcBorders>
              <w:top w:val="nil"/>
              <w:left w:val="nil"/>
              <w:bottom w:val="single" w:sz="4" w:space="0" w:color="auto"/>
              <w:right w:val="single" w:sz="4" w:space="0" w:color="auto"/>
            </w:tcBorders>
            <w:shd w:val="clear" w:color="33CCCC" w:fill="00B7B2"/>
            <w:vAlign w:val="center"/>
            <w:hideMark/>
          </w:tcPr>
          <w:p w14:paraId="4DD81A6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15177</w:t>
            </w:r>
          </w:p>
        </w:tc>
        <w:tc>
          <w:tcPr>
            <w:tcW w:w="1014" w:type="dxa"/>
            <w:tcBorders>
              <w:top w:val="nil"/>
              <w:left w:val="nil"/>
              <w:bottom w:val="single" w:sz="4" w:space="0" w:color="auto"/>
              <w:right w:val="single" w:sz="4" w:space="0" w:color="auto"/>
            </w:tcBorders>
            <w:shd w:val="clear" w:color="auto" w:fill="auto"/>
            <w:vAlign w:val="center"/>
            <w:hideMark/>
          </w:tcPr>
          <w:p w14:paraId="7679889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F7A7C1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8F6AFC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1D7F333"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921DBE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2FEBCD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19F17E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F64378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2B23A1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6A6C33B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5409C54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15E1488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3794%</w:t>
            </w:r>
          </w:p>
        </w:tc>
        <w:tc>
          <w:tcPr>
            <w:tcW w:w="1014" w:type="dxa"/>
            <w:tcBorders>
              <w:top w:val="nil"/>
              <w:left w:val="nil"/>
              <w:bottom w:val="single" w:sz="4" w:space="0" w:color="auto"/>
              <w:right w:val="single" w:sz="4" w:space="0" w:color="auto"/>
            </w:tcBorders>
            <w:shd w:val="clear" w:color="auto" w:fill="auto"/>
            <w:vAlign w:val="center"/>
            <w:hideMark/>
          </w:tcPr>
          <w:p w14:paraId="7EA8047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EBFFD2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65FBCB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FBE1C65"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6499DE3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lastRenderedPageBreak/>
              <w:t>26</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7DEFCDE1"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Realizar os concertos do Jazz Combo</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73BA3D6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26.1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4AD189D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63A170E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concertos</w:t>
            </w:r>
          </w:p>
        </w:tc>
        <w:tc>
          <w:tcPr>
            <w:tcW w:w="1160" w:type="dxa"/>
            <w:tcBorders>
              <w:top w:val="nil"/>
              <w:left w:val="nil"/>
              <w:bottom w:val="single" w:sz="4" w:space="0" w:color="auto"/>
              <w:right w:val="single" w:sz="4" w:space="0" w:color="auto"/>
            </w:tcBorders>
            <w:shd w:val="clear" w:color="auto" w:fill="auto"/>
            <w:vAlign w:val="center"/>
            <w:hideMark/>
          </w:tcPr>
          <w:p w14:paraId="4374C3B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71859BC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2DB6CA2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587653D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E7B743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126274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C833E3F"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1B5438B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9109F2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DB6200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EF7F20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90DD56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22C1CEB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00239F0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20" w:type="dxa"/>
            <w:tcBorders>
              <w:top w:val="nil"/>
              <w:left w:val="nil"/>
              <w:bottom w:val="single" w:sz="4" w:space="0" w:color="auto"/>
              <w:right w:val="single" w:sz="4" w:space="0" w:color="auto"/>
            </w:tcBorders>
            <w:shd w:val="clear" w:color="auto" w:fill="auto"/>
            <w:vAlign w:val="center"/>
            <w:hideMark/>
          </w:tcPr>
          <w:p w14:paraId="71991FB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w:t>
            </w:r>
          </w:p>
        </w:tc>
        <w:tc>
          <w:tcPr>
            <w:tcW w:w="1014" w:type="dxa"/>
            <w:tcBorders>
              <w:top w:val="nil"/>
              <w:left w:val="nil"/>
              <w:bottom w:val="single" w:sz="4" w:space="0" w:color="auto"/>
              <w:right w:val="single" w:sz="4" w:space="0" w:color="auto"/>
            </w:tcBorders>
            <w:shd w:val="clear" w:color="auto" w:fill="auto"/>
            <w:vAlign w:val="center"/>
            <w:hideMark/>
          </w:tcPr>
          <w:p w14:paraId="1A61BA1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200%</w:t>
            </w:r>
          </w:p>
        </w:tc>
        <w:tc>
          <w:tcPr>
            <w:tcW w:w="6274" w:type="dxa"/>
            <w:tcBorders>
              <w:top w:val="nil"/>
              <w:left w:val="nil"/>
              <w:bottom w:val="single" w:sz="4" w:space="0" w:color="auto"/>
              <w:right w:val="single" w:sz="4" w:space="0" w:color="auto"/>
            </w:tcBorders>
            <w:shd w:val="clear" w:color="auto" w:fill="auto"/>
            <w:vAlign w:val="bottom"/>
            <w:hideMark/>
          </w:tcPr>
          <w:p w14:paraId="322C14A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Justificativa informada no item 19.1</w:t>
            </w:r>
          </w:p>
        </w:tc>
        <w:tc>
          <w:tcPr>
            <w:tcW w:w="966" w:type="dxa"/>
            <w:gridSpan w:val="2"/>
            <w:tcBorders>
              <w:top w:val="nil"/>
              <w:left w:val="nil"/>
              <w:bottom w:val="nil"/>
              <w:right w:val="nil"/>
            </w:tcBorders>
            <w:shd w:val="clear" w:color="F3F3F3" w:fill="F2F2F2"/>
            <w:vAlign w:val="bottom"/>
            <w:hideMark/>
          </w:tcPr>
          <w:p w14:paraId="602091B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4C6FD06" w14:textId="77777777" w:rsidTr="00304EAB">
        <w:trPr>
          <w:gridAfter w:val="1"/>
          <w:wAfter w:w="45" w:type="dxa"/>
          <w:trHeight w:val="790"/>
        </w:trPr>
        <w:tc>
          <w:tcPr>
            <w:tcW w:w="284" w:type="dxa"/>
            <w:vMerge/>
            <w:tcBorders>
              <w:top w:val="nil"/>
              <w:left w:val="single" w:sz="4" w:space="0" w:color="auto"/>
              <w:bottom w:val="single" w:sz="4" w:space="0" w:color="auto"/>
              <w:right w:val="single" w:sz="4" w:space="0" w:color="auto"/>
            </w:tcBorders>
            <w:vAlign w:val="center"/>
            <w:hideMark/>
          </w:tcPr>
          <w:p w14:paraId="31F7E12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D84C4E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98356F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7EAC3BA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3078CA5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24F805D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5A05ABF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w:t>
            </w:r>
          </w:p>
        </w:tc>
        <w:tc>
          <w:tcPr>
            <w:tcW w:w="1020" w:type="dxa"/>
            <w:tcBorders>
              <w:top w:val="nil"/>
              <w:left w:val="nil"/>
              <w:bottom w:val="single" w:sz="4" w:space="0" w:color="auto"/>
              <w:right w:val="single" w:sz="4" w:space="0" w:color="auto"/>
            </w:tcBorders>
            <w:shd w:val="clear" w:color="auto" w:fill="auto"/>
            <w:vAlign w:val="center"/>
            <w:hideMark/>
          </w:tcPr>
          <w:p w14:paraId="26A3749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w:t>
            </w:r>
          </w:p>
        </w:tc>
        <w:tc>
          <w:tcPr>
            <w:tcW w:w="1014" w:type="dxa"/>
            <w:tcBorders>
              <w:top w:val="nil"/>
              <w:left w:val="nil"/>
              <w:bottom w:val="single" w:sz="4" w:space="0" w:color="auto"/>
              <w:right w:val="single" w:sz="4" w:space="0" w:color="auto"/>
            </w:tcBorders>
            <w:shd w:val="clear" w:color="auto" w:fill="auto"/>
            <w:vAlign w:val="center"/>
            <w:hideMark/>
          </w:tcPr>
          <w:p w14:paraId="67BD2F8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200%</w:t>
            </w:r>
          </w:p>
        </w:tc>
        <w:tc>
          <w:tcPr>
            <w:tcW w:w="6274" w:type="dxa"/>
            <w:tcBorders>
              <w:top w:val="nil"/>
              <w:left w:val="nil"/>
              <w:bottom w:val="single" w:sz="4" w:space="0" w:color="auto"/>
              <w:right w:val="single" w:sz="4" w:space="0" w:color="auto"/>
            </w:tcBorders>
            <w:shd w:val="clear" w:color="auto" w:fill="auto"/>
            <w:vAlign w:val="bottom"/>
            <w:hideMark/>
          </w:tcPr>
          <w:p w14:paraId="5FD54A5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Concertos do Grupo Artístico foram transmitidos em eventos online de Institutos Federais no Estadao de São Paulo, fazendo que a meta fosse maior que a prevista. Além disso, o grupo realizou um concerto presencial na Praça da Matriz.</w:t>
            </w:r>
          </w:p>
        </w:tc>
        <w:tc>
          <w:tcPr>
            <w:tcW w:w="966" w:type="dxa"/>
            <w:gridSpan w:val="2"/>
            <w:tcBorders>
              <w:top w:val="nil"/>
              <w:left w:val="nil"/>
              <w:bottom w:val="nil"/>
              <w:right w:val="nil"/>
            </w:tcBorders>
            <w:shd w:val="clear" w:color="F3F3F3" w:fill="F2F2F2"/>
            <w:vAlign w:val="bottom"/>
            <w:hideMark/>
          </w:tcPr>
          <w:p w14:paraId="14921F4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02F8B09"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0E5B04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6A8C9F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458123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1BED45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0E5E99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F3E749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6A0A68B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4</w:t>
            </w:r>
          </w:p>
        </w:tc>
        <w:tc>
          <w:tcPr>
            <w:tcW w:w="1020" w:type="dxa"/>
            <w:tcBorders>
              <w:top w:val="nil"/>
              <w:left w:val="nil"/>
              <w:bottom w:val="single" w:sz="4" w:space="0" w:color="auto"/>
              <w:right w:val="single" w:sz="4" w:space="0" w:color="auto"/>
            </w:tcBorders>
            <w:shd w:val="clear" w:color="33CCCC" w:fill="00B7B2"/>
            <w:vAlign w:val="center"/>
            <w:hideMark/>
          </w:tcPr>
          <w:p w14:paraId="2C6026D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8</w:t>
            </w:r>
          </w:p>
        </w:tc>
        <w:tc>
          <w:tcPr>
            <w:tcW w:w="1014" w:type="dxa"/>
            <w:tcBorders>
              <w:top w:val="nil"/>
              <w:left w:val="nil"/>
              <w:bottom w:val="single" w:sz="4" w:space="0" w:color="auto"/>
              <w:right w:val="single" w:sz="4" w:space="0" w:color="auto"/>
            </w:tcBorders>
            <w:shd w:val="clear" w:color="auto" w:fill="auto"/>
            <w:vAlign w:val="center"/>
            <w:hideMark/>
          </w:tcPr>
          <w:p w14:paraId="7FBF972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4163C6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41762A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A3FB9F8"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1AF5BC3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042BC6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B41E81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A71E18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DE58E7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1A96912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1D4BEBE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04A4AE4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200%</w:t>
            </w:r>
          </w:p>
        </w:tc>
        <w:tc>
          <w:tcPr>
            <w:tcW w:w="1014" w:type="dxa"/>
            <w:tcBorders>
              <w:top w:val="nil"/>
              <w:left w:val="nil"/>
              <w:bottom w:val="single" w:sz="4" w:space="0" w:color="auto"/>
              <w:right w:val="single" w:sz="4" w:space="0" w:color="auto"/>
            </w:tcBorders>
            <w:shd w:val="clear" w:color="auto" w:fill="auto"/>
            <w:vAlign w:val="center"/>
            <w:hideMark/>
          </w:tcPr>
          <w:p w14:paraId="3CBE41E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9F2A3D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C844B0C"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FF862A7"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19CE11D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18E7E0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2284C89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26.2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5B10866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2401CC3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mínimo de público</w:t>
            </w:r>
          </w:p>
        </w:tc>
        <w:tc>
          <w:tcPr>
            <w:tcW w:w="1160" w:type="dxa"/>
            <w:tcBorders>
              <w:top w:val="nil"/>
              <w:left w:val="nil"/>
              <w:bottom w:val="single" w:sz="4" w:space="0" w:color="auto"/>
              <w:right w:val="single" w:sz="4" w:space="0" w:color="auto"/>
            </w:tcBorders>
            <w:shd w:val="clear" w:color="auto" w:fill="auto"/>
            <w:vAlign w:val="center"/>
            <w:hideMark/>
          </w:tcPr>
          <w:p w14:paraId="7403C11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4F13F6F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4BF6003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3773882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63A831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DC454DC"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DADEFAB"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16ED555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9EFDF0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24C8D2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7DD0CB9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E1E59C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7D6835D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21E6323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1020" w:type="dxa"/>
            <w:tcBorders>
              <w:top w:val="nil"/>
              <w:left w:val="nil"/>
              <w:bottom w:val="single" w:sz="4" w:space="0" w:color="auto"/>
              <w:right w:val="single" w:sz="4" w:space="0" w:color="auto"/>
            </w:tcBorders>
            <w:shd w:val="clear" w:color="auto" w:fill="auto"/>
            <w:vAlign w:val="center"/>
            <w:hideMark/>
          </w:tcPr>
          <w:p w14:paraId="1720B84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7522</w:t>
            </w:r>
          </w:p>
        </w:tc>
        <w:tc>
          <w:tcPr>
            <w:tcW w:w="1014" w:type="dxa"/>
            <w:tcBorders>
              <w:top w:val="nil"/>
              <w:left w:val="nil"/>
              <w:bottom w:val="single" w:sz="4" w:space="0" w:color="auto"/>
              <w:right w:val="single" w:sz="4" w:space="0" w:color="auto"/>
            </w:tcBorders>
            <w:shd w:val="clear" w:color="auto" w:fill="auto"/>
            <w:vAlign w:val="center"/>
            <w:hideMark/>
          </w:tcPr>
          <w:p w14:paraId="5D49546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7522%</w:t>
            </w:r>
          </w:p>
        </w:tc>
        <w:tc>
          <w:tcPr>
            <w:tcW w:w="6274" w:type="dxa"/>
            <w:tcBorders>
              <w:top w:val="nil"/>
              <w:left w:val="nil"/>
              <w:bottom w:val="single" w:sz="4" w:space="0" w:color="auto"/>
              <w:right w:val="single" w:sz="4" w:space="0" w:color="auto"/>
            </w:tcBorders>
            <w:shd w:val="clear" w:color="auto" w:fill="auto"/>
            <w:vAlign w:val="bottom"/>
            <w:hideMark/>
          </w:tcPr>
          <w:p w14:paraId="6137D57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Justificativa informada no item 19.2</w:t>
            </w:r>
          </w:p>
        </w:tc>
        <w:tc>
          <w:tcPr>
            <w:tcW w:w="966" w:type="dxa"/>
            <w:gridSpan w:val="2"/>
            <w:tcBorders>
              <w:top w:val="nil"/>
              <w:left w:val="nil"/>
              <w:bottom w:val="nil"/>
              <w:right w:val="nil"/>
            </w:tcBorders>
            <w:shd w:val="clear" w:color="F3F3F3" w:fill="F2F2F2"/>
            <w:vAlign w:val="bottom"/>
            <w:hideMark/>
          </w:tcPr>
          <w:p w14:paraId="3606606C"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74C8510" w14:textId="77777777" w:rsidTr="00304EAB">
        <w:trPr>
          <w:gridAfter w:val="1"/>
          <w:wAfter w:w="45" w:type="dxa"/>
          <w:trHeight w:val="790"/>
        </w:trPr>
        <w:tc>
          <w:tcPr>
            <w:tcW w:w="284" w:type="dxa"/>
            <w:vMerge/>
            <w:tcBorders>
              <w:top w:val="nil"/>
              <w:left w:val="single" w:sz="4" w:space="0" w:color="auto"/>
              <w:bottom w:val="single" w:sz="4" w:space="0" w:color="auto"/>
              <w:right w:val="single" w:sz="4" w:space="0" w:color="auto"/>
            </w:tcBorders>
            <w:vAlign w:val="center"/>
            <w:hideMark/>
          </w:tcPr>
          <w:p w14:paraId="04D0443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4D4FA2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98E32D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F4044A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F97AF5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792F48B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26049A4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300</w:t>
            </w:r>
          </w:p>
        </w:tc>
        <w:tc>
          <w:tcPr>
            <w:tcW w:w="1020" w:type="dxa"/>
            <w:tcBorders>
              <w:top w:val="nil"/>
              <w:left w:val="nil"/>
              <w:bottom w:val="single" w:sz="4" w:space="0" w:color="auto"/>
              <w:right w:val="single" w:sz="4" w:space="0" w:color="auto"/>
            </w:tcBorders>
            <w:shd w:val="clear" w:color="auto" w:fill="auto"/>
            <w:vAlign w:val="center"/>
            <w:hideMark/>
          </w:tcPr>
          <w:p w14:paraId="199F3F8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7221</w:t>
            </w:r>
          </w:p>
        </w:tc>
        <w:tc>
          <w:tcPr>
            <w:tcW w:w="1014" w:type="dxa"/>
            <w:tcBorders>
              <w:top w:val="nil"/>
              <w:left w:val="nil"/>
              <w:bottom w:val="single" w:sz="4" w:space="0" w:color="auto"/>
              <w:right w:val="single" w:sz="4" w:space="0" w:color="auto"/>
            </w:tcBorders>
            <w:shd w:val="clear" w:color="auto" w:fill="auto"/>
            <w:vAlign w:val="center"/>
            <w:hideMark/>
          </w:tcPr>
          <w:p w14:paraId="0D54FE8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2407%</w:t>
            </w:r>
          </w:p>
        </w:tc>
        <w:tc>
          <w:tcPr>
            <w:tcW w:w="6274" w:type="dxa"/>
            <w:tcBorders>
              <w:top w:val="nil"/>
              <w:left w:val="nil"/>
              <w:bottom w:val="single" w:sz="4" w:space="0" w:color="auto"/>
              <w:right w:val="single" w:sz="4" w:space="0" w:color="auto"/>
            </w:tcBorders>
            <w:shd w:val="clear" w:color="auto" w:fill="auto"/>
            <w:vAlign w:val="bottom"/>
            <w:hideMark/>
          </w:tcPr>
          <w:p w14:paraId="10B63F4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O grande público virtual se deu pois alguns concertos foram transmitidas pelo YouTube, permitindo o alcance a um grande número de público. </w:t>
            </w:r>
          </w:p>
        </w:tc>
        <w:tc>
          <w:tcPr>
            <w:tcW w:w="966" w:type="dxa"/>
            <w:gridSpan w:val="2"/>
            <w:tcBorders>
              <w:top w:val="nil"/>
              <w:left w:val="nil"/>
              <w:bottom w:val="nil"/>
              <w:right w:val="nil"/>
            </w:tcBorders>
            <w:shd w:val="clear" w:color="F3F3F3" w:fill="F2F2F2"/>
            <w:vAlign w:val="bottom"/>
            <w:hideMark/>
          </w:tcPr>
          <w:p w14:paraId="3AA5D79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CBE24D8"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1D997C0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438ABE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D27AB1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5DA5F1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57F3D9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7D69A45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58D26E1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400</w:t>
            </w:r>
          </w:p>
        </w:tc>
        <w:tc>
          <w:tcPr>
            <w:tcW w:w="1020" w:type="dxa"/>
            <w:tcBorders>
              <w:top w:val="nil"/>
              <w:left w:val="nil"/>
              <w:bottom w:val="single" w:sz="4" w:space="0" w:color="auto"/>
              <w:right w:val="single" w:sz="4" w:space="0" w:color="auto"/>
            </w:tcBorders>
            <w:shd w:val="clear" w:color="33CCCC" w:fill="00B7B2"/>
            <w:vAlign w:val="center"/>
            <w:hideMark/>
          </w:tcPr>
          <w:p w14:paraId="1BD5D26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14743</w:t>
            </w:r>
          </w:p>
        </w:tc>
        <w:tc>
          <w:tcPr>
            <w:tcW w:w="1014" w:type="dxa"/>
            <w:tcBorders>
              <w:top w:val="nil"/>
              <w:left w:val="nil"/>
              <w:bottom w:val="single" w:sz="4" w:space="0" w:color="auto"/>
              <w:right w:val="single" w:sz="4" w:space="0" w:color="auto"/>
            </w:tcBorders>
            <w:shd w:val="clear" w:color="auto" w:fill="auto"/>
            <w:vAlign w:val="center"/>
            <w:hideMark/>
          </w:tcPr>
          <w:p w14:paraId="74F58AC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ADA4B4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386281F"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3573EEB"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5986EC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3DE88F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B38EF7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247F84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E0DB23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E7A8E5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0EB3B6D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1F79122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3686%</w:t>
            </w:r>
          </w:p>
        </w:tc>
        <w:tc>
          <w:tcPr>
            <w:tcW w:w="1014" w:type="dxa"/>
            <w:tcBorders>
              <w:top w:val="nil"/>
              <w:left w:val="nil"/>
              <w:bottom w:val="single" w:sz="4" w:space="0" w:color="auto"/>
              <w:right w:val="single" w:sz="4" w:space="0" w:color="auto"/>
            </w:tcBorders>
            <w:shd w:val="clear" w:color="auto" w:fill="auto"/>
            <w:vAlign w:val="center"/>
            <w:hideMark/>
          </w:tcPr>
          <w:p w14:paraId="02BAD5D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54AA40E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28855FB"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35BC871"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2515BB2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27</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4DBA863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Realizar os concertos do Grupo de Choro</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07BBAFC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27.1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4653C0F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161F4CE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concertos</w:t>
            </w:r>
          </w:p>
        </w:tc>
        <w:tc>
          <w:tcPr>
            <w:tcW w:w="1160" w:type="dxa"/>
            <w:tcBorders>
              <w:top w:val="nil"/>
              <w:left w:val="nil"/>
              <w:bottom w:val="single" w:sz="4" w:space="0" w:color="auto"/>
              <w:right w:val="single" w:sz="4" w:space="0" w:color="auto"/>
            </w:tcBorders>
            <w:shd w:val="clear" w:color="auto" w:fill="auto"/>
            <w:vAlign w:val="center"/>
            <w:hideMark/>
          </w:tcPr>
          <w:p w14:paraId="49D60D1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33C0F6A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0CC379E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42294C5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5629E3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35D74E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695F59A"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3258C2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27EFD6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CCD141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28899D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D836F2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664C0A0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0E2986E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20" w:type="dxa"/>
            <w:tcBorders>
              <w:top w:val="nil"/>
              <w:left w:val="nil"/>
              <w:bottom w:val="single" w:sz="4" w:space="0" w:color="auto"/>
              <w:right w:val="single" w:sz="4" w:space="0" w:color="auto"/>
            </w:tcBorders>
            <w:shd w:val="clear" w:color="auto" w:fill="auto"/>
            <w:vAlign w:val="center"/>
            <w:hideMark/>
          </w:tcPr>
          <w:p w14:paraId="6A286BD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w:t>
            </w:r>
          </w:p>
        </w:tc>
        <w:tc>
          <w:tcPr>
            <w:tcW w:w="1014" w:type="dxa"/>
            <w:tcBorders>
              <w:top w:val="nil"/>
              <w:left w:val="nil"/>
              <w:bottom w:val="single" w:sz="4" w:space="0" w:color="auto"/>
              <w:right w:val="single" w:sz="4" w:space="0" w:color="auto"/>
            </w:tcBorders>
            <w:shd w:val="clear" w:color="auto" w:fill="auto"/>
            <w:vAlign w:val="center"/>
            <w:hideMark/>
          </w:tcPr>
          <w:p w14:paraId="2BBEB60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200%</w:t>
            </w:r>
          </w:p>
        </w:tc>
        <w:tc>
          <w:tcPr>
            <w:tcW w:w="6274" w:type="dxa"/>
            <w:tcBorders>
              <w:top w:val="nil"/>
              <w:left w:val="nil"/>
              <w:bottom w:val="single" w:sz="4" w:space="0" w:color="auto"/>
              <w:right w:val="single" w:sz="4" w:space="0" w:color="auto"/>
            </w:tcBorders>
            <w:shd w:val="clear" w:color="auto" w:fill="auto"/>
            <w:vAlign w:val="bottom"/>
            <w:hideMark/>
          </w:tcPr>
          <w:p w14:paraId="4E59317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Justificativa informada no item 19.1</w:t>
            </w:r>
          </w:p>
        </w:tc>
        <w:tc>
          <w:tcPr>
            <w:tcW w:w="966" w:type="dxa"/>
            <w:gridSpan w:val="2"/>
            <w:tcBorders>
              <w:top w:val="nil"/>
              <w:left w:val="nil"/>
              <w:bottom w:val="nil"/>
              <w:right w:val="nil"/>
            </w:tcBorders>
            <w:shd w:val="clear" w:color="F3F3F3" w:fill="F2F2F2"/>
            <w:vAlign w:val="bottom"/>
            <w:hideMark/>
          </w:tcPr>
          <w:p w14:paraId="4ECB4153"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5D270F8" w14:textId="77777777" w:rsidTr="00304EAB">
        <w:trPr>
          <w:gridAfter w:val="1"/>
          <w:wAfter w:w="45" w:type="dxa"/>
          <w:trHeight w:val="530"/>
        </w:trPr>
        <w:tc>
          <w:tcPr>
            <w:tcW w:w="284" w:type="dxa"/>
            <w:vMerge/>
            <w:tcBorders>
              <w:top w:val="nil"/>
              <w:left w:val="single" w:sz="4" w:space="0" w:color="auto"/>
              <w:bottom w:val="single" w:sz="4" w:space="0" w:color="auto"/>
              <w:right w:val="single" w:sz="4" w:space="0" w:color="auto"/>
            </w:tcBorders>
            <w:vAlign w:val="center"/>
            <w:hideMark/>
          </w:tcPr>
          <w:p w14:paraId="21FBF6B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A3518F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20C461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BEA230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04E4CE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26E9553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60781A1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w:t>
            </w:r>
          </w:p>
        </w:tc>
        <w:tc>
          <w:tcPr>
            <w:tcW w:w="1020" w:type="dxa"/>
            <w:tcBorders>
              <w:top w:val="nil"/>
              <w:left w:val="nil"/>
              <w:bottom w:val="single" w:sz="4" w:space="0" w:color="auto"/>
              <w:right w:val="single" w:sz="4" w:space="0" w:color="auto"/>
            </w:tcBorders>
            <w:shd w:val="clear" w:color="auto" w:fill="auto"/>
            <w:vAlign w:val="center"/>
            <w:hideMark/>
          </w:tcPr>
          <w:p w14:paraId="7A8ECEA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7</w:t>
            </w:r>
          </w:p>
        </w:tc>
        <w:tc>
          <w:tcPr>
            <w:tcW w:w="1014" w:type="dxa"/>
            <w:tcBorders>
              <w:top w:val="nil"/>
              <w:left w:val="nil"/>
              <w:bottom w:val="single" w:sz="4" w:space="0" w:color="auto"/>
              <w:right w:val="single" w:sz="4" w:space="0" w:color="auto"/>
            </w:tcBorders>
            <w:shd w:val="clear" w:color="auto" w:fill="auto"/>
            <w:vAlign w:val="center"/>
            <w:hideMark/>
          </w:tcPr>
          <w:p w14:paraId="5399FF9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233%</w:t>
            </w:r>
          </w:p>
        </w:tc>
        <w:tc>
          <w:tcPr>
            <w:tcW w:w="6274" w:type="dxa"/>
            <w:tcBorders>
              <w:top w:val="nil"/>
              <w:left w:val="nil"/>
              <w:bottom w:val="single" w:sz="4" w:space="0" w:color="auto"/>
              <w:right w:val="single" w:sz="4" w:space="0" w:color="auto"/>
            </w:tcBorders>
            <w:shd w:val="clear" w:color="auto" w:fill="auto"/>
            <w:vAlign w:val="bottom"/>
            <w:hideMark/>
          </w:tcPr>
          <w:p w14:paraId="55EFC6B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Concertos do Grupo Artístico foram transmitidos em eventos online de Institutos Federais no Estadao de São Paulo, fazendo que a meta fosse maior que a prevista.</w:t>
            </w:r>
          </w:p>
        </w:tc>
        <w:tc>
          <w:tcPr>
            <w:tcW w:w="966" w:type="dxa"/>
            <w:gridSpan w:val="2"/>
            <w:tcBorders>
              <w:top w:val="nil"/>
              <w:left w:val="nil"/>
              <w:bottom w:val="nil"/>
              <w:right w:val="nil"/>
            </w:tcBorders>
            <w:shd w:val="clear" w:color="F3F3F3" w:fill="F2F2F2"/>
            <w:vAlign w:val="bottom"/>
            <w:hideMark/>
          </w:tcPr>
          <w:p w14:paraId="6AA7E393"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3BAD19C"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3544A98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6281B7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BB2C7B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4A4EB1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5DB6D9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4E08992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3AE7DF0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4</w:t>
            </w:r>
          </w:p>
        </w:tc>
        <w:tc>
          <w:tcPr>
            <w:tcW w:w="1020" w:type="dxa"/>
            <w:tcBorders>
              <w:top w:val="nil"/>
              <w:left w:val="nil"/>
              <w:bottom w:val="single" w:sz="4" w:space="0" w:color="auto"/>
              <w:right w:val="single" w:sz="4" w:space="0" w:color="auto"/>
            </w:tcBorders>
            <w:shd w:val="clear" w:color="33CCCC" w:fill="00B7B2"/>
            <w:vAlign w:val="center"/>
            <w:hideMark/>
          </w:tcPr>
          <w:p w14:paraId="6C631CE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9</w:t>
            </w:r>
          </w:p>
        </w:tc>
        <w:tc>
          <w:tcPr>
            <w:tcW w:w="1014" w:type="dxa"/>
            <w:tcBorders>
              <w:top w:val="nil"/>
              <w:left w:val="nil"/>
              <w:bottom w:val="single" w:sz="4" w:space="0" w:color="auto"/>
              <w:right w:val="single" w:sz="4" w:space="0" w:color="auto"/>
            </w:tcBorders>
            <w:shd w:val="clear" w:color="auto" w:fill="auto"/>
            <w:vAlign w:val="center"/>
            <w:hideMark/>
          </w:tcPr>
          <w:p w14:paraId="3158A73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113554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4DBB410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C277B0E"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108114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D8AE4A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473703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BA44CF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928690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7E531E11"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55B5662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2B1D39F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225%</w:t>
            </w:r>
          </w:p>
        </w:tc>
        <w:tc>
          <w:tcPr>
            <w:tcW w:w="1014" w:type="dxa"/>
            <w:tcBorders>
              <w:top w:val="nil"/>
              <w:left w:val="nil"/>
              <w:bottom w:val="single" w:sz="4" w:space="0" w:color="auto"/>
              <w:right w:val="single" w:sz="4" w:space="0" w:color="auto"/>
            </w:tcBorders>
            <w:shd w:val="clear" w:color="auto" w:fill="auto"/>
            <w:vAlign w:val="center"/>
            <w:hideMark/>
          </w:tcPr>
          <w:p w14:paraId="1B468BD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C702E7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6B295BD"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FEFDA68"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51A8AA9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EA643C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5B82A44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27.2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3DE4E4C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112872F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mínimo de público</w:t>
            </w:r>
          </w:p>
        </w:tc>
        <w:tc>
          <w:tcPr>
            <w:tcW w:w="1160" w:type="dxa"/>
            <w:tcBorders>
              <w:top w:val="nil"/>
              <w:left w:val="nil"/>
              <w:bottom w:val="single" w:sz="4" w:space="0" w:color="auto"/>
              <w:right w:val="single" w:sz="4" w:space="0" w:color="auto"/>
            </w:tcBorders>
            <w:shd w:val="clear" w:color="auto" w:fill="auto"/>
            <w:vAlign w:val="center"/>
            <w:hideMark/>
          </w:tcPr>
          <w:p w14:paraId="57D03A9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6A637A4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0557F3E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1A35B30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921C48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F7E00C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086F8F3"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0F9AB00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C5F099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50040B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5BFC2A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89AC15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63F8873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50691E9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1020" w:type="dxa"/>
            <w:tcBorders>
              <w:top w:val="nil"/>
              <w:left w:val="nil"/>
              <w:bottom w:val="single" w:sz="4" w:space="0" w:color="auto"/>
              <w:right w:val="single" w:sz="4" w:space="0" w:color="auto"/>
            </w:tcBorders>
            <w:shd w:val="clear" w:color="auto" w:fill="auto"/>
            <w:vAlign w:val="center"/>
            <w:hideMark/>
          </w:tcPr>
          <w:p w14:paraId="6BC6F16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6936</w:t>
            </w:r>
          </w:p>
        </w:tc>
        <w:tc>
          <w:tcPr>
            <w:tcW w:w="1014" w:type="dxa"/>
            <w:tcBorders>
              <w:top w:val="nil"/>
              <w:left w:val="nil"/>
              <w:bottom w:val="single" w:sz="4" w:space="0" w:color="auto"/>
              <w:right w:val="single" w:sz="4" w:space="0" w:color="auto"/>
            </w:tcBorders>
            <w:shd w:val="clear" w:color="auto" w:fill="auto"/>
            <w:vAlign w:val="center"/>
            <w:hideMark/>
          </w:tcPr>
          <w:p w14:paraId="4A28BE6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6936%</w:t>
            </w:r>
          </w:p>
        </w:tc>
        <w:tc>
          <w:tcPr>
            <w:tcW w:w="6274" w:type="dxa"/>
            <w:tcBorders>
              <w:top w:val="nil"/>
              <w:left w:val="nil"/>
              <w:bottom w:val="single" w:sz="4" w:space="0" w:color="auto"/>
              <w:right w:val="single" w:sz="4" w:space="0" w:color="auto"/>
            </w:tcBorders>
            <w:shd w:val="clear" w:color="auto" w:fill="auto"/>
            <w:vAlign w:val="bottom"/>
            <w:hideMark/>
          </w:tcPr>
          <w:p w14:paraId="181CA31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Justificativa informada no item 19.2</w:t>
            </w:r>
          </w:p>
        </w:tc>
        <w:tc>
          <w:tcPr>
            <w:tcW w:w="966" w:type="dxa"/>
            <w:gridSpan w:val="2"/>
            <w:tcBorders>
              <w:top w:val="nil"/>
              <w:left w:val="nil"/>
              <w:bottom w:val="nil"/>
              <w:right w:val="nil"/>
            </w:tcBorders>
            <w:shd w:val="clear" w:color="F3F3F3" w:fill="F2F2F2"/>
            <w:vAlign w:val="bottom"/>
            <w:hideMark/>
          </w:tcPr>
          <w:p w14:paraId="1DA8D1D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40E359E" w14:textId="77777777" w:rsidTr="00304EAB">
        <w:trPr>
          <w:gridAfter w:val="1"/>
          <w:wAfter w:w="45" w:type="dxa"/>
          <w:trHeight w:val="790"/>
        </w:trPr>
        <w:tc>
          <w:tcPr>
            <w:tcW w:w="284" w:type="dxa"/>
            <w:vMerge/>
            <w:tcBorders>
              <w:top w:val="nil"/>
              <w:left w:val="single" w:sz="4" w:space="0" w:color="auto"/>
              <w:bottom w:val="single" w:sz="4" w:space="0" w:color="auto"/>
              <w:right w:val="single" w:sz="4" w:space="0" w:color="auto"/>
            </w:tcBorders>
            <w:vAlign w:val="center"/>
            <w:hideMark/>
          </w:tcPr>
          <w:p w14:paraId="050965F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4984BC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19FF5D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0A7568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EAF6B0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3AA9102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02DCAB1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300</w:t>
            </w:r>
          </w:p>
        </w:tc>
        <w:tc>
          <w:tcPr>
            <w:tcW w:w="1020" w:type="dxa"/>
            <w:tcBorders>
              <w:top w:val="nil"/>
              <w:left w:val="nil"/>
              <w:bottom w:val="single" w:sz="4" w:space="0" w:color="auto"/>
              <w:right w:val="single" w:sz="4" w:space="0" w:color="auto"/>
            </w:tcBorders>
            <w:shd w:val="clear" w:color="auto" w:fill="auto"/>
            <w:vAlign w:val="center"/>
            <w:hideMark/>
          </w:tcPr>
          <w:p w14:paraId="669D4B4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7064</w:t>
            </w:r>
          </w:p>
        </w:tc>
        <w:tc>
          <w:tcPr>
            <w:tcW w:w="1014" w:type="dxa"/>
            <w:tcBorders>
              <w:top w:val="nil"/>
              <w:left w:val="nil"/>
              <w:bottom w:val="single" w:sz="4" w:space="0" w:color="auto"/>
              <w:right w:val="single" w:sz="4" w:space="0" w:color="auto"/>
            </w:tcBorders>
            <w:shd w:val="clear" w:color="auto" w:fill="auto"/>
            <w:vAlign w:val="center"/>
            <w:hideMark/>
          </w:tcPr>
          <w:p w14:paraId="3B5ECC0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2355%</w:t>
            </w:r>
          </w:p>
        </w:tc>
        <w:tc>
          <w:tcPr>
            <w:tcW w:w="6274" w:type="dxa"/>
            <w:tcBorders>
              <w:top w:val="nil"/>
              <w:left w:val="nil"/>
              <w:bottom w:val="single" w:sz="4" w:space="0" w:color="auto"/>
              <w:right w:val="single" w:sz="4" w:space="0" w:color="auto"/>
            </w:tcBorders>
            <w:shd w:val="clear" w:color="auto" w:fill="auto"/>
            <w:vAlign w:val="bottom"/>
            <w:hideMark/>
          </w:tcPr>
          <w:p w14:paraId="3EC5E71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O grande público virtual se deu pois alguns concertos foram transmitidas pelo YouTube, permitindo o alcance a um grande número de público. </w:t>
            </w:r>
          </w:p>
        </w:tc>
        <w:tc>
          <w:tcPr>
            <w:tcW w:w="966" w:type="dxa"/>
            <w:gridSpan w:val="2"/>
            <w:tcBorders>
              <w:top w:val="nil"/>
              <w:left w:val="nil"/>
              <w:bottom w:val="nil"/>
              <w:right w:val="nil"/>
            </w:tcBorders>
            <w:shd w:val="clear" w:color="F3F3F3" w:fill="F2F2F2"/>
            <w:vAlign w:val="bottom"/>
            <w:hideMark/>
          </w:tcPr>
          <w:p w14:paraId="493FEA5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A71D487"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02BCDB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B7F746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3A0FFC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281AB9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3A0BD8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893158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0DAD726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400</w:t>
            </w:r>
          </w:p>
        </w:tc>
        <w:tc>
          <w:tcPr>
            <w:tcW w:w="1020" w:type="dxa"/>
            <w:tcBorders>
              <w:top w:val="nil"/>
              <w:left w:val="nil"/>
              <w:bottom w:val="single" w:sz="4" w:space="0" w:color="auto"/>
              <w:right w:val="single" w:sz="4" w:space="0" w:color="auto"/>
            </w:tcBorders>
            <w:shd w:val="clear" w:color="33CCCC" w:fill="00B7B2"/>
            <w:vAlign w:val="center"/>
            <w:hideMark/>
          </w:tcPr>
          <w:p w14:paraId="5209854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14000</w:t>
            </w:r>
          </w:p>
        </w:tc>
        <w:tc>
          <w:tcPr>
            <w:tcW w:w="1014" w:type="dxa"/>
            <w:tcBorders>
              <w:top w:val="nil"/>
              <w:left w:val="nil"/>
              <w:bottom w:val="single" w:sz="4" w:space="0" w:color="auto"/>
              <w:right w:val="single" w:sz="4" w:space="0" w:color="auto"/>
            </w:tcBorders>
            <w:shd w:val="clear" w:color="auto" w:fill="auto"/>
            <w:vAlign w:val="center"/>
            <w:hideMark/>
          </w:tcPr>
          <w:p w14:paraId="524B85D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65A125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87DBAB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BEED902"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0BF3202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9253B3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45E0FB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78DABA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100281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2E0E300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71554F3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70CBCBB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3500%</w:t>
            </w:r>
          </w:p>
        </w:tc>
        <w:tc>
          <w:tcPr>
            <w:tcW w:w="1014" w:type="dxa"/>
            <w:tcBorders>
              <w:top w:val="nil"/>
              <w:left w:val="nil"/>
              <w:bottom w:val="single" w:sz="4" w:space="0" w:color="auto"/>
              <w:right w:val="single" w:sz="4" w:space="0" w:color="auto"/>
            </w:tcBorders>
            <w:shd w:val="clear" w:color="auto" w:fill="auto"/>
            <w:vAlign w:val="center"/>
            <w:hideMark/>
          </w:tcPr>
          <w:p w14:paraId="5552047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68227D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A4032F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1115822"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750807E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lastRenderedPageBreak/>
              <w:t>28</w:t>
            </w:r>
          </w:p>
        </w:tc>
        <w:tc>
          <w:tcPr>
            <w:tcW w:w="1702" w:type="dxa"/>
            <w:vMerge w:val="restart"/>
            <w:tcBorders>
              <w:top w:val="nil"/>
              <w:left w:val="single" w:sz="4" w:space="0" w:color="auto"/>
              <w:bottom w:val="single" w:sz="4" w:space="0" w:color="auto"/>
              <w:right w:val="single" w:sz="4" w:space="0" w:color="auto"/>
            </w:tcBorders>
            <w:shd w:val="clear" w:color="auto" w:fill="auto"/>
            <w:vAlign w:val="center"/>
            <w:hideMark/>
          </w:tcPr>
          <w:p w14:paraId="5025060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Realizar apresentações do Grupo de Teatro</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37645EC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28.1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2093FEC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68A140D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apresentações</w:t>
            </w:r>
          </w:p>
        </w:tc>
        <w:tc>
          <w:tcPr>
            <w:tcW w:w="1160" w:type="dxa"/>
            <w:tcBorders>
              <w:top w:val="nil"/>
              <w:left w:val="nil"/>
              <w:bottom w:val="single" w:sz="4" w:space="0" w:color="auto"/>
              <w:right w:val="single" w:sz="4" w:space="0" w:color="auto"/>
            </w:tcBorders>
            <w:shd w:val="clear" w:color="auto" w:fill="auto"/>
            <w:vAlign w:val="center"/>
            <w:hideMark/>
          </w:tcPr>
          <w:p w14:paraId="0D41C60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2F561A4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153A468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77B02F6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D17B9D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241601F"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528CEC9" w14:textId="77777777" w:rsidTr="00304EAB">
        <w:trPr>
          <w:gridAfter w:val="1"/>
          <w:wAfter w:w="45" w:type="dxa"/>
          <w:trHeight w:val="3310"/>
        </w:trPr>
        <w:tc>
          <w:tcPr>
            <w:tcW w:w="284" w:type="dxa"/>
            <w:vMerge/>
            <w:tcBorders>
              <w:top w:val="nil"/>
              <w:left w:val="single" w:sz="4" w:space="0" w:color="auto"/>
              <w:bottom w:val="single" w:sz="4" w:space="0" w:color="auto"/>
              <w:right w:val="single" w:sz="4" w:space="0" w:color="auto"/>
            </w:tcBorders>
            <w:vAlign w:val="center"/>
            <w:hideMark/>
          </w:tcPr>
          <w:p w14:paraId="016EE62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67FF27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585444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498371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E8705E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1CF9B1B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322310F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064DE37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w:t>
            </w:r>
          </w:p>
        </w:tc>
        <w:tc>
          <w:tcPr>
            <w:tcW w:w="1014" w:type="dxa"/>
            <w:tcBorders>
              <w:top w:val="nil"/>
              <w:left w:val="nil"/>
              <w:bottom w:val="single" w:sz="4" w:space="0" w:color="auto"/>
              <w:right w:val="single" w:sz="4" w:space="0" w:color="auto"/>
            </w:tcBorders>
            <w:shd w:val="clear" w:color="auto" w:fill="auto"/>
            <w:vAlign w:val="center"/>
            <w:hideMark/>
          </w:tcPr>
          <w:p w14:paraId="751D088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5DC0B63" w14:textId="77777777" w:rsidR="00304EAB" w:rsidRPr="00304EAB" w:rsidRDefault="00304EAB" w:rsidP="00304EAB">
            <w:pPr>
              <w:spacing w:after="24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A Companhia de Teatro está desenvolvendo um projeto denominado Ações para suspender o tempo. As atividades seguem online e as apresentações desses experimentos cênicos buscam investigar procedimentos relacionais com espectadores/as, bem como desenvolver práticas de mediação entre público e criação artística, levando em consideração questões de acessibilidade e diversidade.</w:t>
            </w:r>
            <w:r w:rsidRPr="00304EAB">
              <w:rPr>
                <w:rFonts w:ascii="Calibri Light" w:eastAsia="Times New Roman" w:hAnsi="Calibri Light" w:cs="Calibri Light"/>
                <w:sz w:val="20"/>
                <w:szCs w:val="20"/>
                <w:lang w:eastAsia="pt-BR"/>
              </w:rPr>
              <w:br/>
              <w:t>Foram realizadas 5 apresentações em junho, 4 para as escolas participantes do projeto e 1 para o setor de artes cênicas. Em agosto foi realizada mais uma apresentação, com a artista convidada, Andreza Nóbrega, na semana de abertura do segundo semestre. Estavam previstas apenas 4 apresentações para todo o ano e que aconteceriam apenas no 3° quadrimestre. A mudança no tema de pesquisa do projeto artístico, agora focado no espectador, nos fez multiplicar o número de apresentações previstas e distribuí-las durante todo o projeto de pesquisa, ultrapassando consideravelmente a meta prevista.</w:t>
            </w:r>
            <w:r w:rsidRPr="00304EAB">
              <w:rPr>
                <w:rFonts w:ascii="Calibri Light" w:eastAsia="Times New Roman" w:hAnsi="Calibri Light" w:cs="Calibri Light"/>
                <w:sz w:val="20"/>
                <w:szCs w:val="20"/>
                <w:lang w:eastAsia="pt-BR"/>
              </w:rPr>
              <w:br/>
            </w:r>
          </w:p>
        </w:tc>
        <w:tc>
          <w:tcPr>
            <w:tcW w:w="966" w:type="dxa"/>
            <w:gridSpan w:val="2"/>
            <w:tcBorders>
              <w:top w:val="nil"/>
              <w:left w:val="nil"/>
              <w:bottom w:val="nil"/>
              <w:right w:val="nil"/>
            </w:tcBorders>
            <w:shd w:val="clear" w:color="F3F3F3" w:fill="F2F2F2"/>
            <w:vAlign w:val="bottom"/>
            <w:hideMark/>
          </w:tcPr>
          <w:p w14:paraId="15ADBC98"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B1DADB1" w14:textId="77777777" w:rsidTr="00304EAB">
        <w:trPr>
          <w:gridAfter w:val="1"/>
          <w:wAfter w:w="45" w:type="dxa"/>
          <w:trHeight w:val="2430"/>
        </w:trPr>
        <w:tc>
          <w:tcPr>
            <w:tcW w:w="284" w:type="dxa"/>
            <w:vMerge/>
            <w:tcBorders>
              <w:top w:val="nil"/>
              <w:left w:val="single" w:sz="4" w:space="0" w:color="auto"/>
              <w:bottom w:val="single" w:sz="4" w:space="0" w:color="auto"/>
              <w:right w:val="single" w:sz="4" w:space="0" w:color="auto"/>
            </w:tcBorders>
            <w:vAlign w:val="center"/>
            <w:hideMark/>
          </w:tcPr>
          <w:p w14:paraId="4991DE5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C0CA4D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C1C02F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9AAFFD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026D9B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0D7A205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21365BB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w:t>
            </w:r>
          </w:p>
        </w:tc>
        <w:tc>
          <w:tcPr>
            <w:tcW w:w="1020" w:type="dxa"/>
            <w:tcBorders>
              <w:top w:val="nil"/>
              <w:left w:val="nil"/>
              <w:bottom w:val="single" w:sz="4" w:space="0" w:color="auto"/>
              <w:right w:val="single" w:sz="4" w:space="0" w:color="auto"/>
            </w:tcBorders>
            <w:shd w:val="clear" w:color="auto" w:fill="auto"/>
            <w:vAlign w:val="center"/>
            <w:hideMark/>
          </w:tcPr>
          <w:p w14:paraId="3D68DC8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8</w:t>
            </w:r>
          </w:p>
        </w:tc>
        <w:tc>
          <w:tcPr>
            <w:tcW w:w="1014" w:type="dxa"/>
            <w:tcBorders>
              <w:top w:val="nil"/>
              <w:left w:val="nil"/>
              <w:bottom w:val="single" w:sz="4" w:space="0" w:color="auto"/>
              <w:right w:val="single" w:sz="4" w:space="0" w:color="auto"/>
            </w:tcBorders>
            <w:shd w:val="clear" w:color="auto" w:fill="auto"/>
            <w:vAlign w:val="center"/>
            <w:hideMark/>
          </w:tcPr>
          <w:p w14:paraId="7AE14CE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200%</w:t>
            </w:r>
          </w:p>
        </w:tc>
        <w:tc>
          <w:tcPr>
            <w:tcW w:w="6274" w:type="dxa"/>
            <w:tcBorders>
              <w:top w:val="nil"/>
              <w:left w:val="nil"/>
              <w:bottom w:val="single" w:sz="4" w:space="0" w:color="auto"/>
              <w:right w:val="single" w:sz="4" w:space="0" w:color="auto"/>
            </w:tcBorders>
            <w:shd w:val="clear" w:color="auto" w:fill="auto"/>
            <w:vAlign w:val="bottom"/>
            <w:hideMark/>
          </w:tcPr>
          <w:p w14:paraId="30514C8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Como já vinha ocorrendo no segundo quadrimentre, a Cia. de Teatro realizou um maior número de apresentações do que o previsto pois, a sua criação em processo "Ações para suspender o tempo", exigiu que o trabalho fosse apresentado concomitantemente era construído, em diferentes etapas. Os expectadores foram tema e elemento fundante do trabalho, não fazendo sentido incluí-los somente ao final. 2 apresentações ocorreram na Mostra de Artes Cênicas 2021, nos dias 27 e 28 de novembro e as outras 6 apresentações, distribuídas entre setembro e novembro para para as escolas participantes do projeto e para a APODETE - Associaçõo das Pessoas Portadoras de Deficiência de Tatuí. Estavam previstas apenas. </w:t>
            </w:r>
          </w:p>
        </w:tc>
        <w:tc>
          <w:tcPr>
            <w:tcW w:w="966" w:type="dxa"/>
            <w:gridSpan w:val="2"/>
            <w:tcBorders>
              <w:top w:val="nil"/>
              <w:left w:val="nil"/>
              <w:bottom w:val="nil"/>
              <w:right w:val="nil"/>
            </w:tcBorders>
            <w:shd w:val="clear" w:color="F3F3F3" w:fill="F2F2F2"/>
            <w:vAlign w:val="bottom"/>
            <w:hideMark/>
          </w:tcPr>
          <w:p w14:paraId="39F0EF6B"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3C0D438"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C9D46A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8AB548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FD7526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281279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3FD7999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4D2C7E1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3EED12D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4</w:t>
            </w:r>
          </w:p>
        </w:tc>
        <w:tc>
          <w:tcPr>
            <w:tcW w:w="1020" w:type="dxa"/>
            <w:tcBorders>
              <w:top w:val="nil"/>
              <w:left w:val="nil"/>
              <w:bottom w:val="single" w:sz="4" w:space="0" w:color="auto"/>
              <w:right w:val="single" w:sz="4" w:space="0" w:color="auto"/>
            </w:tcBorders>
            <w:shd w:val="clear" w:color="33CCCC" w:fill="00B7B2"/>
            <w:vAlign w:val="center"/>
            <w:hideMark/>
          </w:tcPr>
          <w:p w14:paraId="27F8929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14</w:t>
            </w:r>
          </w:p>
        </w:tc>
        <w:tc>
          <w:tcPr>
            <w:tcW w:w="1014" w:type="dxa"/>
            <w:tcBorders>
              <w:top w:val="nil"/>
              <w:left w:val="nil"/>
              <w:bottom w:val="single" w:sz="4" w:space="0" w:color="auto"/>
              <w:right w:val="single" w:sz="4" w:space="0" w:color="auto"/>
            </w:tcBorders>
            <w:shd w:val="clear" w:color="auto" w:fill="auto"/>
            <w:vAlign w:val="center"/>
            <w:hideMark/>
          </w:tcPr>
          <w:p w14:paraId="061C14C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E54F38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C102DFC"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FC52CA7"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079A409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3AD797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119871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7B5FAA4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013956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2A57216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6BAA355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7BCDA6F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350%</w:t>
            </w:r>
          </w:p>
        </w:tc>
        <w:tc>
          <w:tcPr>
            <w:tcW w:w="1014" w:type="dxa"/>
            <w:tcBorders>
              <w:top w:val="nil"/>
              <w:left w:val="nil"/>
              <w:bottom w:val="single" w:sz="4" w:space="0" w:color="auto"/>
              <w:right w:val="single" w:sz="4" w:space="0" w:color="auto"/>
            </w:tcBorders>
            <w:shd w:val="clear" w:color="auto" w:fill="auto"/>
            <w:vAlign w:val="center"/>
            <w:hideMark/>
          </w:tcPr>
          <w:p w14:paraId="1B8B59E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C03C1D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47310CCF"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4E7ACDD"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0A4ED92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DECDEB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53290BD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28.2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68B9010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1C68C73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mínimo de público</w:t>
            </w:r>
          </w:p>
        </w:tc>
        <w:tc>
          <w:tcPr>
            <w:tcW w:w="1160" w:type="dxa"/>
            <w:tcBorders>
              <w:top w:val="nil"/>
              <w:left w:val="nil"/>
              <w:bottom w:val="single" w:sz="4" w:space="0" w:color="auto"/>
              <w:right w:val="single" w:sz="4" w:space="0" w:color="auto"/>
            </w:tcBorders>
            <w:shd w:val="clear" w:color="auto" w:fill="auto"/>
            <w:vAlign w:val="center"/>
            <w:hideMark/>
          </w:tcPr>
          <w:p w14:paraId="7AAFCE9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459469F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69B2FC8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128EBD4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9003EC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9747CE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B94517C"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36DF6E0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48DEBC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39AD8D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67E1FC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F96D7E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68E6CB3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790E92D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3F24DD4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322</w:t>
            </w:r>
          </w:p>
        </w:tc>
        <w:tc>
          <w:tcPr>
            <w:tcW w:w="1014" w:type="dxa"/>
            <w:tcBorders>
              <w:top w:val="nil"/>
              <w:left w:val="nil"/>
              <w:bottom w:val="single" w:sz="4" w:space="0" w:color="auto"/>
              <w:right w:val="single" w:sz="4" w:space="0" w:color="auto"/>
            </w:tcBorders>
            <w:shd w:val="clear" w:color="auto" w:fill="auto"/>
            <w:vAlign w:val="center"/>
            <w:hideMark/>
          </w:tcPr>
          <w:p w14:paraId="0449170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30435A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Justificativa informada no item 28.1</w:t>
            </w:r>
          </w:p>
        </w:tc>
        <w:tc>
          <w:tcPr>
            <w:tcW w:w="966" w:type="dxa"/>
            <w:gridSpan w:val="2"/>
            <w:tcBorders>
              <w:top w:val="nil"/>
              <w:left w:val="nil"/>
              <w:bottom w:val="nil"/>
              <w:right w:val="nil"/>
            </w:tcBorders>
            <w:shd w:val="clear" w:color="F3F3F3" w:fill="F2F2F2"/>
            <w:vAlign w:val="bottom"/>
            <w:hideMark/>
          </w:tcPr>
          <w:p w14:paraId="538B8C5B"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EC3EEDF"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7406C50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2C1AC9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B06A08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849310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AEBFA5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29F0D3E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16FDD9A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600</w:t>
            </w:r>
          </w:p>
        </w:tc>
        <w:tc>
          <w:tcPr>
            <w:tcW w:w="1020" w:type="dxa"/>
            <w:tcBorders>
              <w:top w:val="nil"/>
              <w:left w:val="nil"/>
              <w:bottom w:val="single" w:sz="4" w:space="0" w:color="auto"/>
              <w:right w:val="single" w:sz="4" w:space="0" w:color="auto"/>
            </w:tcBorders>
            <w:shd w:val="clear" w:color="auto" w:fill="auto"/>
            <w:vAlign w:val="center"/>
            <w:hideMark/>
          </w:tcPr>
          <w:p w14:paraId="2394816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603</w:t>
            </w:r>
          </w:p>
        </w:tc>
        <w:tc>
          <w:tcPr>
            <w:tcW w:w="1014" w:type="dxa"/>
            <w:tcBorders>
              <w:top w:val="nil"/>
              <w:left w:val="nil"/>
              <w:bottom w:val="single" w:sz="4" w:space="0" w:color="auto"/>
              <w:right w:val="single" w:sz="4" w:space="0" w:color="auto"/>
            </w:tcBorders>
            <w:shd w:val="clear" w:color="auto" w:fill="auto"/>
            <w:vAlign w:val="center"/>
            <w:hideMark/>
          </w:tcPr>
          <w:p w14:paraId="13348E0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101%</w:t>
            </w:r>
          </w:p>
        </w:tc>
        <w:tc>
          <w:tcPr>
            <w:tcW w:w="6274" w:type="dxa"/>
            <w:tcBorders>
              <w:top w:val="nil"/>
              <w:left w:val="nil"/>
              <w:bottom w:val="single" w:sz="4" w:space="0" w:color="auto"/>
              <w:right w:val="single" w:sz="4" w:space="0" w:color="auto"/>
            </w:tcBorders>
            <w:shd w:val="clear" w:color="auto" w:fill="auto"/>
            <w:vAlign w:val="bottom"/>
            <w:hideMark/>
          </w:tcPr>
          <w:p w14:paraId="62388A7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E23CED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E366F12"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DAF9AC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4D1C63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EAE2AD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AAE1B1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4517EB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5782CD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6E5E256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600</w:t>
            </w:r>
          </w:p>
        </w:tc>
        <w:tc>
          <w:tcPr>
            <w:tcW w:w="1020" w:type="dxa"/>
            <w:tcBorders>
              <w:top w:val="nil"/>
              <w:left w:val="nil"/>
              <w:bottom w:val="single" w:sz="4" w:space="0" w:color="auto"/>
              <w:right w:val="single" w:sz="4" w:space="0" w:color="auto"/>
            </w:tcBorders>
            <w:shd w:val="clear" w:color="33CCCC" w:fill="00B7B2"/>
            <w:vAlign w:val="center"/>
            <w:hideMark/>
          </w:tcPr>
          <w:p w14:paraId="2CCEAC3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925</w:t>
            </w:r>
          </w:p>
        </w:tc>
        <w:tc>
          <w:tcPr>
            <w:tcW w:w="1014" w:type="dxa"/>
            <w:tcBorders>
              <w:top w:val="nil"/>
              <w:left w:val="nil"/>
              <w:bottom w:val="single" w:sz="4" w:space="0" w:color="auto"/>
              <w:right w:val="single" w:sz="4" w:space="0" w:color="auto"/>
            </w:tcBorders>
            <w:shd w:val="clear" w:color="auto" w:fill="auto"/>
            <w:vAlign w:val="center"/>
            <w:hideMark/>
          </w:tcPr>
          <w:p w14:paraId="0FB1060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54225A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5AB0DA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C45627E"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794FC50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4458B7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B02F3A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B4AD8D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16E65E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43495EE3"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70C9F4D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0EC3D0A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154%</w:t>
            </w:r>
          </w:p>
        </w:tc>
        <w:tc>
          <w:tcPr>
            <w:tcW w:w="1014" w:type="dxa"/>
            <w:tcBorders>
              <w:top w:val="nil"/>
              <w:left w:val="nil"/>
              <w:bottom w:val="single" w:sz="4" w:space="0" w:color="auto"/>
              <w:right w:val="single" w:sz="4" w:space="0" w:color="auto"/>
            </w:tcBorders>
            <w:shd w:val="clear" w:color="auto" w:fill="auto"/>
            <w:vAlign w:val="center"/>
            <w:hideMark/>
          </w:tcPr>
          <w:p w14:paraId="09284EA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A5DB75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84FE65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7165F21" w14:textId="77777777" w:rsidTr="00304EAB">
        <w:trPr>
          <w:trHeight w:val="240"/>
        </w:trPr>
        <w:tc>
          <w:tcPr>
            <w:tcW w:w="15072" w:type="dxa"/>
            <w:gridSpan w:val="11"/>
            <w:tcBorders>
              <w:top w:val="single" w:sz="4" w:space="0" w:color="auto"/>
              <w:left w:val="single" w:sz="4" w:space="0" w:color="auto"/>
              <w:bottom w:val="single" w:sz="4" w:space="0" w:color="auto"/>
              <w:right w:val="single" w:sz="4" w:space="0" w:color="auto"/>
            </w:tcBorders>
            <w:shd w:val="clear" w:color="33CCCC" w:fill="00B7B2"/>
            <w:vAlign w:val="center"/>
            <w:hideMark/>
          </w:tcPr>
          <w:p w14:paraId="2CE0340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Eixo 6 – Acompanhamento social e desenvolvimento de carreira dos alunos(as)</w:t>
            </w:r>
          </w:p>
        </w:tc>
        <w:tc>
          <w:tcPr>
            <w:tcW w:w="966" w:type="dxa"/>
            <w:gridSpan w:val="2"/>
            <w:tcBorders>
              <w:top w:val="nil"/>
              <w:left w:val="nil"/>
              <w:bottom w:val="nil"/>
              <w:right w:val="nil"/>
            </w:tcBorders>
            <w:shd w:val="clear" w:color="F3F3F3" w:fill="F2F2F2"/>
            <w:vAlign w:val="bottom"/>
            <w:hideMark/>
          </w:tcPr>
          <w:p w14:paraId="303973A5"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5DC3948" w14:textId="77777777" w:rsidTr="00304EAB">
        <w:trPr>
          <w:gridAfter w:val="1"/>
          <w:wAfter w:w="45" w:type="dxa"/>
          <w:trHeight w:val="520"/>
        </w:trPr>
        <w:tc>
          <w:tcPr>
            <w:tcW w:w="284" w:type="dxa"/>
            <w:tcBorders>
              <w:top w:val="nil"/>
              <w:left w:val="single" w:sz="4" w:space="0" w:color="auto"/>
              <w:bottom w:val="single" w:sz="4" w:space="0" w:color="auto"/>
              <w:right w:val="single" w:sz="4" w:space="0" w:color="auto"/>
            </w:tcBorders>
            <w:shd w:val="clear" w:color="333300" w:fill="333333"/>
            <w:vAlign w:val="center"/>
            <w:hideMark/>
          </w:tcPr>
          <w:p w14:paraId="204C34D4"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Nº</w:t>
            </w:r>
          </w:p>
        </w:tc>
        <w:tc>
          <w:tcPr>
            <w:tcW w:w="1702" w:type="dxa"/>
            <w:tcBorders>
              <w:top w:val="nil"/>
              <w:left w:val="nil"/>
              <w:bottom w:val="single" w:sz="4" w:space="0" w:color="auto"/>
              <w:right w:val="single" w:sz="4" w:space="0" w:color="auto"/>
            </w:tcBorders>
            <w:shd w:val="clear" w:color="333300" w:fill="333333"/>
            <w:vAlign w:val="center"/>
            <w:hideMark/>
          </w:tcPr>
          <w:p w14:paraId="26937991"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Ações Pactuadas</w:t>
            </w:r>
          </w:p>
        </w:tc>
        <w:tc>
          <w:tcPr>
            <w:tcW w:w="494" w:type="dxa"/>
            <w:tcBorders>
              <w:top w:val="nil"/>
              <w:left w:val="nil"/>
              <w:bottom w:val="single" w:sz="4" w:space="0" w:color="auto"/>
              <w:right w:val="single" w:sz="4" w:space="0" w:color="auto"/>
            </w:tcBorders>
            <w:shd w:val="clear" w:color="333300" w:fill="333333"/>
            <w:vAlign w:val="center"/>
            <w:hideMark/>
          </w:tcPr>
          <w:p w14:paraId="02AB6D45"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Nº</w:t>
            </w:r>
          </w:p>
        </w:tc>
        <w:tc>
          <w:tcPr>
            <w:tcW w:w="837" w:type="dxa"/>
            <w:tcBorders>
              <w:top w:val="nil"/>
              <w:left w:val="nil"/>
              <w:bottom w:val="single" w:sz="4" w:space="0" w:color="auto"/>
              <w:right w:val="single" w:sz="4" w:space="0" w:color="auto"/>
            </w:tcBorders>
            <w:shd w:val="clear" w:color="333300" w:fill="333333"/>
            <w:vAlign w:val="center"/>
            <w:hideMark/>
          </w:tcPr>
          <w:p w14:paraId="058BAF62"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Atributo da Mensuração</w:t>
            </w:r>
          </w:p>
        </w:tc>
        <w:tc>
          <w:tcPr>
            <w:tcW w:w="1300" w:type="dxa"/>
            <w:tcBorders>
              <w:top w:val="nil"/>
              <w:left w:val="nil"/>
              <w:bottom w:val="single" w:sz="4" w:space="0" w:color="auto"/>
              <w:right w:val="single" w:sz="4" w:space="0" w:color="auto"/>
            </w:tcBorders>
            <w:shd w:val="clear" w:color="333300" w:fill="333333"/>
            <w:vAlign w:val="center"/>
            <w:hideMark/>
          </w:tcPr>
          <w:p w14:paraId="5AD408BC"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Mensuração</w:t>
            </w:r>
          </w:p>
        </w:tc>
        <w:tc>
          <w:tcPr>
            <w:tcW w:w="1160" w:type="dxa"/>
            <w:tcBorders>
              <w:top w:val="nil"/>
              <w:left w:val="nil"/>
              <w:bottom w:val="single" w:sz="4" w:space="0" w:color="auto"/>
              <w:right w:val="single" w:sz="4" w:space="0" w:color="auto"/>
            </w:tcBorders>
            <w:shd w:val="clear" w:color="333300" w:fill="333333"/>
            <w:vAlign w:val="center"/>
            <w:hideMark/>
          </w:tcPr>
          <w:p w14:paraId="136005BB"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Período</w:t>
            </w:r>
          </w:p>
        </w:tc>
        <w:tc>
          <w:tcPr>
            <w:tcW w:w="942" w:type="dxa"/>
            <w:tcBorders>
              <w:top w:val="nil"/>
              <w:left w:val="nil"/>
              <w:bottom w:val="single" w:sz="4" w:space="0" w:color="auto"/>
              <w:right w:val="single" w:sz="4" w:space="0" w:color="auto"/>
            </w:tcBorders>
            <w:shd w:val="clear" w:color="333300" w:fill="333333"/>
            <w:vAlign w:val="center"/>
            <w:hideMark/>
          </w:tcPr>
          <w:p w14:paraId="65C8A1A3"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Previsão Quadrimestral</w:t>
            </w:r>
          </w:p>
        </w:tc>
        <w:tc>
          <w:tcPr>
            <w:tcW w:w="1020" w:type="dxa"/>
            <w:tcBorders>
              <w:top w:val="nil"/>
              <w:left w:val="nil"/>
              <w:bottom w:val="single" w:sz="4" w:space="0" w:color="auto"/>
              <w:right w:val="single" w:sz="4" w:space="0" w:color="auto"/>
            </w:tcBorders>
            <w:shd w:val="clear" w:color="333300" w:fill="333333"/>
            <w:vAlign w:val="center"/>
            <w:hideMark/>
          </w:tcPr>
          <w:p w14:paraId="5CEDC7B9"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Realizado</w:t>
            </w:r>
          </w:p>
        </w:tc>
        <w:tc>
          <w:tcPr>
            <w:tcW w:w="1014" w:type="dxa"/>
            <w:tcBorders>
              <w:top w:val="nil"/>
              <w:left w:val="nil"/>
              <w:bottom w:val="single" w:sz="4" w:space="0" w:color="auto"/>
              <w:right w:val="single" w:sz="4" w:space="0" w:color="auto"/>
            </w:tcBorders>
            <w:shd w:val="clear" w:color="333300" w:fill="333333"/>
            <w:vAlign w:val="center"/>
            <w:hideMark/>
          </w:tcPr>
          <w:p w14:paraId="2913F86C"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ICM Quadrimestral</w:t>
            </w:r>
          </w:p>
        </w:tc>
        <w:tc>
          <w:tcPr>
            <w:tcW w:w="6274" w:type="dxa"/>
            <w:tcBorders>
              <w:top w:val="nil"/>
              <w:left w:val="nil"/>
              <w:bottom w:val="single" w:sz="4" w:space="0" w:color="auto"/>
              <w:right w:val="single" w:sz="4" w:space="0" w:color="auto"/>
            </w:tcBorders>
            <w:shd w:val="clear" w:color="333300" w:fill="333333"/>
            <w:vAlign w:val="center"/>
            <w:hideMark/>
          </w:tcPr>
          <w:p w14:paraId="7E2E1681"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Justificativa</w:t>
            </w:r>
          </w:p>
        </w:tc>
        <w:tc>
          <w:tcPr>
            <w:tcW w:w="966" w:type="dxa"/>
            <w:gridSpan w:val="2"/>
            <w:tcBorders>
              <w:top w:val="nil"/>
              <w:left w:val="nil"/>
              <w:bottom w:val="nil"/>
              <w:right w:val="nil"/>
            </w:tcBorders>
            <w:shd w:val="clear" w:color="F3F3F3" w:fill="F2F2F2"/>
            <w:vAlign w:val="bottom"/>
            <w:hideMark/>
          </w:tcPr>
          <w:p w14:paraId="492259CF" w14:textId="77777777" w:rsidR="00304EAB" w:rsidRPr="00304EAB" w:rsidRDefault="00304EAB" w:rsidP="00304EAB">
            <w:pPr>
              <w:spacing w:after="0" w:line="240" w:lineRule="auto"/>
              <w:rPr>
                <w:rFonts w:ascii="Arial" w:eastAsia="Times New Roman" w:hAnsi="Arial" w:cs="Arial"/>
                <w:color w:val="000000"/>
                <w:sz w:val="18"/>
                <w:szCs w:val="18"/>
                <w:lang w:eastAsia="pt-BR"/>
              </w:rPr>
            </w:pPr>
            <w:r w:rsidRPr="00304EAB">
              <w:rPr>
                <w:rFonts w:ascii="Arial" w:eastAsia="Times New Roman" w:hAnsi="Arial" w:cs="Arial"/>
                <w:color w:val="000000"/>
                <w:sz w:val="18"/>
                <w:szCs w:val="18"/>
                <w:lang w:eastAsia="pt-BR"/>
              </w:rPr>
              <w:t> </w:t>
            </w:r>
          </w:p>
        </w:tc>
      </w:tr>
      <w:tr w:rsidR="00304EAB" w:rsidRPr="00304EAB" w14:paraId="640C6572"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2C8E6C4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29</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6EDBBF1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Realizar o encontro de orientação de carreiras</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7F3DFDF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29.1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0845B4D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7537858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atividades</w:t>
            </w:r>
          </w:p>
        </w:tc>
        <w:tc>
          <w:tcPr>
            <w:tcW w:w="1160" w:type="dxa"/>
            <w:tcBorders>
              <w:top w:val="nil"/>
              <w:left w:val="nil"/>
              <w:bottom w:val="single" w:sz="4" w:space="0" w:color="auto"/>
              <w:right w:val="single" w:sz="4" w:space="0" w:color="auto"/>
            </w:tcBorders>
            <w:shd w:val="clear" w:color="F3F3F3" w:fill="FFFFFF"/>
            <w:vAlign w:val="center"/>
            <w:hideMark/>
          </w:tcPr>
          <w:p w14:paraId="6E0A7BA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F3F3F3" w:fill="FFFFFF"/>
            <w:vAlign w:val="center"/>
            <w:hideMark/>
          </w:tcPr>
          <w:p w14:paraId="2337DB4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30E4835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498EA7A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0C344E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E364BF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C0F9D89"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A9CA63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6A2A4F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89E742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1DB352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193782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71755F9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F3F3F3" w:fill="FFFFFF"/>
            <w:vAlign w:val="center"/>
            <w:hideMark/>
          </w:tcPr>
          <w:p w14:paraId="3EE0DB2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20" w:type="dxa"/>
            <w:tcBorders>
              <w:top w:val="nil"/>
              <w:left w:val="nil"/>
              <w:bottom w:val="single" w:sz="4" w:space="0" w:color="auto"/>
              <w:right w:val="single" w:sz="4" w:space="0" w:color="auto"/>
            </w:tcBorders>
            <w:shd w:val="clear" w:color="auto" w:fill="auto"/>
            <w:vAlign w:val="center"/>
            <w:hideMark/>
          </w:tcPr>
          <w:p w14:paraId="5344431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14" w:type="dxa"/>
            <w:tcBorders>
              <w:top w:val="nil"/>
              <w:left w:val="nil"/>
              <w:bottom w:val="single" w:sz="4" w:space="0" w:color="auto"/>
              <w:right w:val="single" w:sz="4" w:space="0" w:color="auto"/>
            </w:tcBorders>
            <w:shd w:val="clear" w:color="auto" w:fill="auto"/>
            <w:vAlign w:val="center"/>
            <w:hideMark/>
          </w:tcPr>
          <w:p w14:paraId="7CCF37C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6274" w:type="dxa"/>
            <w:tcBorders>
              <w:top w:val="nil"/>
              <w:left w:val="nil"/>
              <w:bottom w:val="single" w:sz="4" w:space="0" w:color="auto"/>
              <w:right w:val="single" w:sz="4" w:space="0" w:color="auto"/>
            </w:tcBorders>
            <w:shd w:val="clear" w:color="auto" w:fill="auto"/>
            <w:vAlign w:val="bottom"/>
            <w:hideMark/>
          </w:tcPr>
          <w:p w14:paraId="349BA66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24AD664"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321796A" w14:textId="77777777" w:rsidTr="00304EAB">
        <w:trPr>
          <w:gridAfter w:val="1"/>
          <w:wAfter w:w="45" w:type="dxa"/>
          <w:trHeight w:val="1050"/>
        </w:trPr>
        <w:tc>
          <w:tcPr>
            <w:tcW w:w="284" w:type="dxa"/>
            <w:vMerge/>
            <w:tcBorders>
              <w:top w:val="nil"/>
              <w:left w:val="single" w:sz="4" w:space="0" w:color="auto"/>
              <w:bottom w:val="single" w:sz="4" w:space="0" w:color="auto"/>
              <w:right w:val="single" w:sz="4" w:space="0" w:color="auto"/>
            </w:tcBorders>
            <w:vAlign w:val="center"/>
            <w:hideMark/>
          </w:tcPr>
          <w:p w14:paraId="1E1B572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9EA55F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DF0E1C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D12BBE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2C0601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693443C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1518095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562A703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14" w:type="dxa"/>
            <w:tcBorders>
              <w:top w:val="nil"/>
              <w:left w:val="nil"/>
              <w:bottom w:val="single" w:sz="4" w:space="0" w:color="auto"/>
              <w:right w:val="single" w:sz="4" w:space="0" w:color="auto"/>
            </w:tcBorders>
            <w:shd w:val="clear" w:color="auto" w:fill="auto"/>
            <w:vAlign w:val="center"/>
            <w:hideMark/>
          </w:tcPr>
          <w:p w14:paraId="351F0D1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346573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Realizamos dois Encontros de Orientação de Carreira no ano. Dividimos em duas atividades pensando em ampliar o números de artistas convidados(as) para que pudéssemos contemplar uma diversidades de olhares sobre o assunto. Apesar disso e por realizarmos de forma virtual, não foi necessário um investimento financeiro além do programado.</w:t>
            </w:r>
          </w:p>
        </w:tc>
        <w:tc>
          <w:tcPr>
            <w:tcW w:w="966" w:type="dxa"/>
            <w:gridSpan w:val="2"/>
            <w:tcBorders>
              <w:top w:val="nil"/>
              <w:left w:val="nil"/>
              <w:bottom w:val="nil"/>
              <w:right w:val="nil"/>
            </w:tcBorders>
            <w:shd w:val="clear" w:color="F3F3F3" w:fill="F2F2F2"/>
            <w:vAlign w:val="bottom"/>
            <w:hideMark/>
          </w:tcPr>
          <w:p w14:paraId="3C8DB33A"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54B8BA1"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63B8A9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54157D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6D4A74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722418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837F5A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75D841A3"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045B03F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w:t>
            </w:r>
          </w:p>
        </w:tc>
        <w:tc>
          <w:tcPr>
            <w:tcW w:w="1020" w:type="dxa"/>
            <w:tcBorders>
              <w:top w:val="nil"/>
              <w:left w:val="nil"/>
              <w:bottom w:val="single" w:sz="4" w:space="0" w:color="auto"/>
              <w:right w:val="single" w:sz="4" w:space="0" w:color="auto"/>
            </w:tcBorders>
            <w:shd w:val="clear" w:color="33CCCC" w:fill="00B7B2"/>
            <w:vAlign w:val="center"/>
            <w:hideMark/>
          </w:tcPr>
          <w:p w14:paraId="32B447B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w:t>
            </w:r>
          </w:p>
        </w:tc>
        <w:tc>
          <w:tcPr>
            <w:tcW w:w="1014" w:type="dxa"/>
            <w:tcBorders>
              <w:top w:val="nil"/>
              <w:left w:val="nil"/>
              <w:bottom w:val="single" w:sz="4" w:space="0" w:color="auto"/>
              <w:right w:val="single" w:sz="4" w:space="0" w:color="auto"/>
            </w:tcBorders>
            <w:shd w:val="clear" w:color="auto" w:fill="auto"/>
            <w:vAlign w:val="center"/>
            <w:hideMark/>
          </w:tcPr>
          <w:p w14:paraId="4931072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8EC802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3FCD386"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B8448B7"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E38721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67C89B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2BCB46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C62D69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6CE8D7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7D169DD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67B2527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3F1287C1"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200%</w:t>
            </w:r>
          </w:p>
        </w:tc>
        <w:tc>
          <w:tcPr>
            <w:tcW w:w="1014" w:type="dxa"/>
            <w:tcBorders>
              <w:top w:val="nil"/>
              <w:left w:val="nil"/>
              <w:bottom w:val="single" w:sz="4" w:space="0" w:color="auto"/>
              <w:right w:val="single" w:sz="4" w:space="0" w:color="auto"/>
            </w:tcBorders>
            <w:shd w:val="clear" w:color="auto" w:fill="auto"/>
            <w:vAlign w:val="center"/>
            <w:hideMark/>
          </w:tcPr>
          <w:p w14:paraId="44EEDFD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B0EF89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86310B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DBDD674"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1CE67C5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13C996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1CD6CE8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29.2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77BEDCE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702D500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mínimo de alunos participantes</w:t>
            </w:r>
          </w:p>
        </w:tc>
        <w:tc>
          <w:tcPr>
            <w:tcW w:w="1160" w:type="dxa"/>
            <w:tcBorders>
              <w:top w:val="nil"/>
              <w:left w:val="nil"/>
              <w:bottom w:val="single" w:sz="4" w:space="0" w:color="auto"/>
              <w:right w:val="single" w:sz="4" w:space="0" w:color="auto"/>
            </w:tcBorders>
            <w:shd w:val="clear" w:color="auto" w:fill="auto"/>
            <w:vAlign w:val="center"/>
            <w:hideMark/>
          </w:tcPr>
          <w:p w14:paraId="1564DD2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5985510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6A8238E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20CEF5E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EBD5B6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168D4F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D5D2AD5"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6D8DCC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899E1C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2780CB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28C14B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30329E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7B6AC3E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49EA57F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50</w:t>
            </w:r>
          </w:p>
        </w:tc>
        <w:tc>
          <w:tcPr>
            <w:tcW w:w="1020" w:type="dxa"/>
            <w:tcBorders>
              <w:top w:val="nil"/>
              <w:left w:val="nil"/>
              <w:bottom w:val="single" w:sz="4" w:space="0" w:color="auto"/>
              <w:right w:val="single" w:sz="4" w:space="0" w:color="auto"/>
            </w:tcBorders>
            <w:shd w:val="clear" w:color="auto" w:fill="auto"/>
            <w:vAlign w:val="center"/>
            <w:hideMark/>
          </w:tcPr>
          <w:p w14:paraId="3E3DCA6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40</w:t>
            </w:r>
          </w:p>
        </w:tc>
        <w:tc>
          <w:tcPr>
            <w:tcW w:w="1014" w:type="dxa"/>
            <w:tcBorders>
              <w:top w:val="nil"/>
              <w:left w:val="nil"/>
              <w:bottom w:val="single" w:sz="4" w:space="0" w:color="auto"/>
              <w:right w:val="single" w:sz="4" w:space="0" w:color="auto"/>
            </w:tcBorders>
            <w:shd w:val="clear" w:color="auto" w:fill="auto"/>
            <w:vAlign w:val="center"/>
            <w:hideMark/>
          </w:tcPr>
          <w:p w14:paraId="638A3D7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80%</w:t>
            </w:r>
          </w:p>
        </w:tc>
        <w:tc>
          <w:tcPr>
            <w:tcW w:w="6274" w:type="dxa"/>
            <w:tcBorders>
              <w:top w:val="nil"/>
              <w:left w:val="nil"/>
              <w:bottom w:val="single" w:sz="4" w:space="0" w:color="auto"/>
              <w:right w:val="single" w:sz="4" w:space="0" w:color="auto"/>
            </w:tcBorders>
            <w:shd w:val="clear" w:color="auto" w:fill="auto"/>
            <w:vAlign w:val="bottom"/>
            <w:hideMark/>
          </w:tcPr>
          <w:p w14:paraId="4965B21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D6EC3DF"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1494CAA" w14:textId="77777777" w:rsidTr="00304EAB">
        <w:trPr>
          <w:gridAfter w:val="1"/>
          <w:wAfter w:w="45" w:type="dxa"/>
          <w:trHeight w:val="530"/>
        </w:trPr>
        <w:tc>
          <w:tcPr>
            <w:tcW w:w="284" w:type="dxa"/>
            <w:vMerge/>
            <w:tcBorders>
              <w:top w:val="nil"/>
              <w:left w:val="single" w:sz="4" w:space="0" w:color="auto"/>
              <w:bottom w:val="single" w:sz="4" w:space="0" w:color="auto"/>
              <w:right w:val="single" w:sz="4" w:space="0" w:color="auto"/>
            </w:tcBorders>
            <w:vAlign w:val="center"/>
            <w:hideMark/>
          </w:tcPr>
          <w:p w14:paraId="7A41320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228175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7137F3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204B72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9F2256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7991FE5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70D8321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3106836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24</w:t>
            </w:r>
          </w:p>
        </w:tc>
        <w:tc>
          <w:tcPr>
            <w:tcW w:w="1014" w:type="dxa"/>
            <w:tcBorders>
              <w:top w:val="nil"/>
              <w:left w:val="nil"/>
              <w:bottom w:val="single" w:sz="4" w:space="0" w:color="auto"/>
              <w:right w:val="single" w:sz="4" w:space="0" w:color="auto"/>
            </w:tcBorders>
            <w:shd w:val="clear" w:color="auto" w:fill="auto"/>
            <w:vAlign w:val="center"/>
            <w:hideMark/>
          </w:tcPr>
          <w:p w14:paraId="61EB172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2E3F0C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Diz respeito a quantidade de alunos(as) presentes na segunda edição do encontro descrito no item 29.1.</w:t>
            </w:r>
          </w:p>
        </w:tc>
        <w:tc>
          <w:tcPr>
            <w:tcW w:w="966" w:type="dxa"/>
            <w:gridSpan w:val="2"/>
            <w:tcBorders>
              <w:top w:val="nil"/>
              <w:left w:val="nil"/>
              <w:bottom w:val="nil"/>
              <w:right w:val="nil"/>
            </w:tcBorders>
            <w:shd w:val="clear" w:color="F3F3F3" w:fill="F2F2F2"/>
            <w:vAlign w:val="bottom"/>
            <w:hideMark/>
          </w:tcPr>
          <w:p w14:paraId="4D98282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97B7616"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40EF03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C21913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ECCF02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724F33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F93349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1D5438E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4317BF6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50</w:t>
            </w:r>
          </w:p>
        </w:tc>
        <w:tc>
          <w:tcPr>
            <w:tcW w:w="1020" w:type="dxa"/>
            <w:tcBorders>
              <w:top w:val="nil"/>
              <w:left w:val="nil"/>
              <w:bottom w:val="single" w:sz="4" w:space="0" w:color="auto"/>
              <w:right w:val="single" w:sz="4" w:space="0" w:color="auto"/>
            </w:tcBorders>
            <w:shd w:val="clear" w:color="33CCCC" w:fill="00B7B2"/>
            <w:vAlign w:val="center"/>
            <w:hideMark/>
          </w:tcPr>
          <w:p w14:paraId="0117735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64</w:t>
            </w:r>
          </w:p>
        </w:tc>
        <w:tc>
          <w:tcPr>
            <w:tcW w:w="1014" w:type="dxa"/>
            <w:tcBorders>
              <w:top w:val="nil"/>
              <w:left w:val="nil"/>
              <w:bottom w:val="single" w:sz="4" w:space="0" w:color="auto"/>
              <w:right w:val="single" w:sz="4" w:space="0" w:color="auto"/>
            </w:tcBorders>
            <w:shd w:val="clear" w:color="auto" w:fill="auto"/>
            <w:vAlign w:val="center"/>
            <w:hideMark/>
          </w:tcPr>
          <w:p w14:paraId="7BB0BA0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128%</w:t>
            </w:r>
          </w:p>
        </w:tc>
        <w:tc>
          <w:tcPr>
            <w:tcW w:w="6274" w:type="dxa"/>
            <w:tcBorders>
              <w:top w:val="nil"/>
              <w:left w:val="nil"/>
              <w:bottom w:val="single" w:sz="4" w:space="0" w:color="auto"/>
              <w:right w:val="single" w:sz="4" w:space="0" w:color="auto"/>
            </w:tcBorders>
            <w:shd w:val="clear" w:color="auto" w:fill="auto"/>
            <w:vAlign w:val="bottom"/>
            <w:hideMark/>
          </w:tcPr>
          <w:p w14:paraId="45DD8E3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FA49F2D"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E645DE8"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06E03A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790144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D67FC5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948165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D8E73D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4CFF676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7D2DF7B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6785DF0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128%</w:t>
            </w:r>
          </w:p>
        </w:tc>
        <w:tc>
          <w:tcPr>
            <w:tcW w:w="1014" w:type="dxa"/>
            <w:tcBorders>
              <w:top w:val="nil"/>
              <w:left w:val="nil"/>
              <w:bottom w:val="single" w:sz="4" w:space="0" w:color="auto"/>
              <w:right w:val="single" w:sz="4" w:space="0" w:color="auto"/>
            </w:tcBorders>
            <w:shd w:val="clear" w:color="auto" w:fill="auto"/>
            <w:vAlign w:val="center"/>
            <w:hideMark/>
          </w:tcPr>
          <w:p w14:paraId="15CA19F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551D27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F042DF8"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E9AD70E" w14:textId="77777777" w:rsidTr="00304EAB">
        <w:trPr>
          <w:trHeight w:val="240"/>
        </w:trPr>
        <w:tc>
          <w:tcPr>
            <w:tcW w:w="15072" w:type="dxa"/>
            <w:gridSpan w:val="11"/>
            <w:tcBorders>
              <w:top w:val="single" w:sz="4" w:space="0" w:color="auto"/>
              <w:left w:val="single" w:sz="4" w:space="0" w:color="auto"/>
              <w:bottom w:val="single" w:sz="4" w:space="0" w:color="auto"/>
              <w:right w:val="single" w:sz="4" w:space="0" w:color="auto"/>
            </w:tcBorders>
            <w:shd w:val="clear" w:color="33CCCC" w:fill="00B7B2"/>
            <w:vAlign w:val="center"/>
            <w:hideMark/>
          </w:tcPr>
          <w:p w14:paraId="7B736CD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2 – PROGRAMA DE BOLSAS DE ESTUDO</w:t>
            </w:r>
          </w:p>
        </w:tc>
        <w:tc>
          <w:tcPr>
            <w:tcW w:w="966" w:type="dxa"/>
            <w:gridSpan w:val="2"/>
            <w:tcBorders>
              <w:top w:val="nil"/>
              <w:left w:val="nil"/>
              <w:bottom w:val="nil"/>
              <w:right w:val="nil"/>
            </w:tcBorders>
            <w:shd w:val="clear" w:color="F3F3F3" w:fill="F2F2F2"/>
            <w:vAlign w:val="bottom"/>
            <w:hideMark/>
          </w:tcPr>
          <w:p w14:paraId="1622581C"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1F3ADFF" w14:textId="77777777" w:rsidTr="00304EAB">
        <w:trPr>
          <w:trHeight w:val="240"/>
        </w:trPr>
        <w:tc>
          <w:tcPr>
            <w:tcW w:w="15072" w:type="dxa"/>
            <w:gridSpan w:val="11"/>
            <w:tcBorders>
              <w:top w:val="single" w:sz="4" w:space="0" w:color="auto"/>
              <w:left w:val="single" w:sz="4" w:space="0" w:color="auto"/>
              <w:bottom w:val="single" w:sz="4" w:space="0" w:color="auto"/>
              <w:right w:val="single" w:sz="4" w:space="0" w:color="auto"/>
            </w:tcBorders>
            <w:shd w:val="clear" w:color="33CCCC" w:fill="00B7B2"/>
            <w:vAlign w:val="center"/>
            <w:hideMark/>
          </w:tcPr>
          <w:p w14:paraId="5539065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Programa de bolsas de estudo</w:t>
            </w:r>
          </w:p>
        </w:tc>
        <w:tc>
          <w:tcPr>
            <w:tcW w:w="966" w:type="dxa"/>
            <w:gridSpan w:val="2"/>
            <w:tcBorders>
              <w:top w:val="nil"/>
              <w:left w:val="nil"/>
              <w:bottom w:val="nil"/>
              <w:right w:val="nil"/>
            </w:tcBorders>
            <w:shd w:val="clear" w:color="F3F3F3" w:fill="F2F2F2"/>
            <w:vAlign w:val="bottom"/>
            <w:hideMark/>
          </w:tcPr>
          <w:p w14:paraId="07B5BBD6"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5528545" w14:textId="77777777" w:rsidTr="00304EAB">
        <w:trPr>
          <w:gridAfter w:val="1"/>
          <w:wAfter w:w="45" w:type="dxa"/>
          <w:trHeight w:val="520"/>
        </w:trPr>
        <w:tc>
          <w:tcPr>
            <w:tcW w:w="284" w:type="dxa"/>
            <w:tcBorders>
              <w:top w:val="nil"/>
              <w:left w:val="single" w:sz="4" w:space="0" w:color="auto"/>
              <w:bottom w:val="single" w:sz="4" w:space="0" w:color="auto"/>
              <w:right w:val="single" w:sz="4" w:space="0" w:color="auto"/>
            </w:tcBorders>
            <w:shd w:val="clear" w:color="333300" w:fill="333333"/>
            <w:vAlign w:val="center"/>
            <w:hideMark/>
          </w:tcPr>
          <w:p w14:paraId="5C6704C0"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Nº</w:t>
            </w:r>
          </w:p>
        </w:tc>
        <w:tc>
          <w:tcPr>
            <w:tcW w:w="1702" w:type="dxa"/>
            <w:tcBorders>
              <w:top w:val="nil"/>
              <w:left w:val="nil"/>
              <w:bottom w:val="single" w:sz="4" w:space="0" w:color="auto"/>
              <w:right w:val="single" w:sz="4" w:space="0" w:color="auto"/>
            </w:tcBorders>
            <w:shd w:val="clear" w:color="333300" w:fill="333333"/>
            <w:vAlign w:val="center"/>
            <w:hideMark/>
          </w:tcPr>
          <w:p w14:paraId="772E0FEA"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Ações Pactuadas</w:t>
            </w:r>
          </w:p>
        </w:tc>
        <w:tc>
          <w:tcPr>
            <w:tcW w:w="494" w:type="dxa"/>
            <w:tcBorders>
              <w:top w:val="nil"/>
              <w:left w:val="nil"/>
              <w:bottom w:val="single" w:sz="4" w:space="0" w:color="auto"/>
              <w:right w:val="single" w:sz="4" w:space="0" w:color="auto"/>
            </w:tcBorders>
            <w:shd w:val="clear" w:color="333300" w:fill="333333"/>
            <w:vAlign w:val="center"/>
            <w:hideMark/>
          </w:tcPr>
          <w:p w14:paraId="3D257FDD"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Nº</w:t>
            </w:r>
          </w:p>
        </w:tc>
        <w:tc>
          <w:tcPr>
            <w:tcW w:w="837" w:type="dxa"/>
            <w:tcBorders>
              <w:top w:val="nil"/>
              <w:left w:val="nil"/>
              <w:bottom w:val="single" w:sz="4" w:space="0" w:color="auto"/>
              <w:right w:val="single" w:sz="4" w:space="0" w:color="auto"/>
            </w:tcBorders>
            <w:shd w:val="clear" w:color="333300" w:fill="333333"/>
            <w:vAlign w:val="center"/>
            <w:hideMark/>
          </w:tcPr>
          <w:p w14:paraId="62A724DD"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Atributo da Mensuração</w:t>
            </w:r>
          </w:p>
        </w:tc>
        <w:tc>
          <w:tcPr>
            <w:tcW w:w="1300" w:type="dxa"/>
            <w:tcBorders>
              <w:top w:val="nil"/>
              <w:left w:val="nil"/>
              <w:bottom w:val="single" w:sz="4" w:space="0" w:color="auto"/>
              <w:right w:val="single" w:sz="4" w:space="0" w:color="auto"/>
            </w:tcBorders>
            <w:shd w:val="clear" w:color="333300" w:fill="333333"/>
            <w:vAlign w:val="center"/>
            <w:hideMark/>
          </w:tcPr>
          <w:p w14:paraId="413E1B7C"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Mensuração</w:t>
            </w:r>
          </w:p>
        </w:tc>
        <w:tc>
          <w:tcPr>
            <w:tcW w:w="1160" w:type="dxa"/>
            <w:tcBorders>
              <w:top w:val="nil"/>
              <w:left w:val="nil"/>
              <w:bottom w:val="single" w:sz="4" w:space="0" w:color="auto"/>
              <w:right w:val="single" w:sz="4" w:space="0" w:color="auto"/>
            </w:tcBorders>
            <w:shd w:val="clear" w:color="333300" w:fill="333333"/>
            <w:vAlign w:val="center"/>
            <w:hideMark/>
          </w:tcPr>
          <w:p w14:paraId="06B13ECA"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Período</w:t>
            </w:r>
          </w:p>
        </w:tc>
        <w:tc>
          <w:tcPr>
            <w:tcW w:w="942" w:type="dxa"/>
            <w:tcBorders>
              <w:top w:val="nil"/>
              <w:left w:val="nil"/>
              <w:bottom w:val="single" w:sz="4" w:space="0" w:color="auto"/>
              <w:right w:val="single" w:sz="4" w:space="0" w:color="auto"/>
            </w:tcBorders>
            <w:shd w:val="clear" w:color="333300" w:fill="333333"/>
            <w:vAlign w:val="center"/>
            <w:hideMark/>
          </w:tcPr>
          <w:p w14:paraId="58C27D95"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Previsão Quadrimestral</w:t>
            </w:r>
          </w:p>
        </w:tc>
        <w:tc>
          <w:tcPr>
            <w:tcW w:w="1020" w:type="dxa"/>
            <w:tcBorders>
              <w:top w:val="nil"/>
              <w:left w:val="nil"/>
              <w:bottom w:val="single" w:sz="4" w:space="0" w:color="auto"/>
              <w:right w:val="single" w:sz="4" w:space="0" w:color="auto"/>
            </w:tcBorders>
            <w:shd w:val="clear" w:color="333300" w:fill="333333"/>
            <w:vAlign w:val="center"/>
            <w:hideMark/>
          </w:tcPr>
          <w:p w14:paraId="3858B1CB"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Realizado</w:t>
            </w:r>
          </w:p>
        </w:tc>
        <w:tc>
          <w:tcPr>
            <w:tcW w:w="1014" w:type="dxa"/>
            <w:tcBorders>
              <w:top w:val="nil"/>
              <w:left w:val="nil"/>
              <w:bottom w:val="single" w:sz="4" w:space="0" w:color="auto"/>
              <w:right w:val="single" w:sz="4" w:space="0" w:color="auto"/>
            </w:tcBorders>
            <w:shd w:val="clear" w:color="333300" w:fill="333333"/>
            <w:vAlign w:val="center"/>
            <w:hideMark/>
          </w:tcPr>
          <w:p w14:paraId="3DA98B78"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ICM Quadrimestral</w:t>
            </w:r>
          </w:p>
        </w:tc>
        <w:tc>
          <w:tcPr>
            <w:tcW w:w="6274" w:type="dxa"/>
            <w:tcBorders>
              <w:top w:val="nil"/>
              <w:left w:val="nil"/>
              <w:bottom w:val="single" w:sz="4" w:space="0" w:color="auto"/>
              <w:right w:val="single" w:sz="4" w:space="0" w:color="auto"/>
            </w:tcBorders>
            <w:shd w:val="clear" w:color="333300" w:fill="333333"/>
            <w:vAlign w:val="center"/>
            <w:hideMark/>
          </w:tcPr>
          <w:p w14:paraId="2C584274"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Justificativa</w:t>
            </w:r>
          </w:p>
        </w:tc>
        <w:tc>
          <w:tcPr>
            <w:tcW w:w="966" w:type="dxa"/>
            <w:gridSpan w:val="2"/>
            <w:tcBorders>
              <w:top w:val="nil"/>
              <w:left w:val="nil"/>
              <w:bottom w:val="nil"/>
              <w:right w:val="nil"/>
            </w:tcBorders>
            <w:shd w:val="clear" w:color="F3F3F3" w:fill="F2F2F2"/>
            <w:vAlign w:val="bottom"/>
            <w:hideMark/>
          </w:tcPr>
          <w:p w14:paraId="50FA1709" w14:textId="77777777" w:rsidR="00304EAB" w:rsidRPr="00304EAB" w:rsidRDefault="00304EAB" w:rsidP="00304EAB">
            <w:pPr>
              <w:spacing w:after="0" w:line="240" w:lineRule="auto"/>
              <w:rPr>
                <w:rFonts w:ascii="Arial" w:eastAsia="Times New Roman" w:hAnsi="Arial" w:cs="Arial"/>
                <w:color w:val="000000"/>
                <w:sz w:val="18"/>
                <w:szCs w:val="18"/>
                <w:lang w:eastAsia="pt-BR"/>
              </w:rPr>
            </w:pPr>
            <w:r w:rsidRPr="00304EAB">
              <w:rPr>
                <w:rFonts w:ascii="Arial" w:eastAsia="Times New Roman" w:hAnsi="Arial" w:cs="Arial"/>
                <w:color w:val="000000"/>
                <w:sz w:val="18"/>
                <w:szCs w:val="18"/>
                <w:lang w:eastAsia="pt-BR"/>
              </w:rPr>
              <w:t> </w:t>
            </w:r>
          </w:p>
        </w:tc>
      </w:tr>
      <w:tr w:rsidR="00304EAB" w:rsidRPr="00304EAB" w14:paraId="34E31ACA"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69CF691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30</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54FFFDC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Oferecer a modalidade de Bolsa Auxílio, no valor de R$ 350,00</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7BB6EA3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30.1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3344520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5F0B3E0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meses</w:t>
            </w:r>
          </w:p>
        </w:tc>
        <w:tc>
          <w:tcPr>
            <w:tcW w:w="1160" w:type="dxa"/>
            <w:tcBorders>
              <w:top w:val="nil"/>
              <w:left w:val="nil"/>
              <w:bottom w:val="single" w:sz="4" w:space="0" w:color="auto"/>
              <w:right w:val="single" w:sz="4" w:space="0" w:color="auto"/>
            </w:tcBorders>
            <w:shd w:val="clear" w:color="F3F3F3" w:fill="FFFFFF"/>
            <w:vAlign w:val="center"/>
            <w:hideMark/>
          </w:tcPr>
          <w:p w14:paraId="4D57F6A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F3F3F3" w:fill="FFFFFF"/>
            <w:vAlign w:val="center"/>
            <w:hideMark/>
          </w:tcPr>
          <w:p w14:paraId="429D2EA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2314281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5752EF9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3BF648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07F761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9D1EA71"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0787929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70ED28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EB055D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DD8BBB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EA558C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484CB91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F3F3F3" w:fill="FFFFFF"/>
            <w:vAlign w:val="center"/>
            <w:hideMark/>
          </w:tcPr>
          <w:p w14:paraId="4264A00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20" w:type="dxa"/>
            <w:tcBorders>
              <w:top w:val="nil"/>
              <w:left w:val="nil"/>
              <w:bottom w:val="single" w:sz="4" w:space="0" w:color="auto"/>
              <w:right w:val="single" w:sz="4" w:space="0" w:color="auto"/>
            </w:tcBorders>
            <w:shd w:val="clear" w:color="auto" w:fill="auto"/>
            <w:vAlign w:val="center"/>
            <w:hideMark/>
          </w:tcPr>
          <w:p w14:paraId="295C517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14" w:type="dxa"/>
            <w:tcBorders>
              <w:top w:val="nil"/>
              <w:left w:val="nil"/>
              <w:bottom w:val="single" w:sz="4" w:space="0" w:color="auto"/>
              <w:right w:val="single" w:sz="4" w:space="0" w:color="auto"/>
            </w:tcBorders>
            <w:shd w:val="clear" w:color="auto" w:fill="auto"/>
            <w:vAlign w:val="center"/>
            <w:hideMark/>
          </w:tcPr>
          <w:p w14:paraId="55ADEDB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6274" w:type="dxa"/>
            <w:tcBorders>
              <w:top w:val="nil"/>
              <w:left w:val="nil"/>
              <w:bottom w:val="single" w:sz="4" w:space="0" w:color="auto"/>
              <w:right w:val="single" w:sz="4" w:space="0" w:color="auto"/>
            </w:tcBorders>
            <w:shd w:val="clear" w:color="auto" w:fill="auto"/>
            <w:vAlign w:val="bottom"/>
            <w:hideMark/>
          </w:tcPr>
          <w:p w14:paraId="0C84604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4D6DD6B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2330165"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51BB5F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321629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2CFC66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7FAE97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3FDBF6E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749B4F2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0539AD6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w:t>
            </w:r>
          </w:p>
        </w:tc>
        <w:tc>
          <w:tcPr>
            <w:tcW w:w="1020" w:type="dxa"/>
            <w:tcBorders>
              <w:top w:val="nil"/>
              <w:left w:val="nil"/>
              <w:bottom w:val="single" w:sz="4" w:space="0" w:color="auto"/>
              <w:right w:val="single" w:sz="4" w:space="0" w:color="auto"/>
            </w:tcBorders>
            <w:shd w:val="clear" w:color="auto" w:fill="auto"/>
            <w:vAlign w:val="center"/>
            <w:hideMark/>
          </w:tcPr>
          <w:p w14:paraId="10BEB8B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w:t>
            </w:r>
          </w:p>
        </w:tc>
        <w:tc>
          <w:tcPr>
            <w:tcW w:w="1014" w:type="dxa"/>
            <w:tcBorders>
              <w:top w:val="nil"/>
              <w:left w:val="nil"/>
              <w:bottom w:val="single" w:sz="4" w:space="0" w:color="auto"/>
              <w:right w:val="single" w:sz="4" w:space="0" w:color="auto"/>
            </w:tcBorders>
            <w:shd w:val="clear" w:color="auto" w:fill="auto"/>
            <w:vAlign w:val="center"/>
            <w:hideMark/>
          </w:tcPr>
          <w:p w14:paraId="7FC10BF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6274" w:type="dxa"/>
            <w:tcBorders>
              <w:top w:val="nil"/>
              <w:left w:val="nil"/>
              <w:bottom w:val="single" w:sz="4" w:space="0" w:color="auto"/>
              <w:right w:val="single" w:sz="4" w:space="0" w:color="auto"/>
            </w:tcBorders>
            <w:shd w:val="clear" w:color="auto" w:fill="auto"/>
            <w:vAlign w:val="bottom"/>
            <w:hideMark/>
          </w:tcPr>
          <w:p w14:paraId="2BF4C12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7A28E1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65A0D8E"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9C95A2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C93870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2B08FC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A88BCE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AC2D9A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025CF2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458947C3"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4</w:t>
            </w:r>
          </w:p>
        </w:tc>
        <w:tc>
          <w:tcPr>
            <w:tcW w:w="1020" w:type="dxa"/>
            <w:tcBorders>
              <w:top w:val="nil"/>
              <w:left w:val="nil"/>
              <w:bottom w:val="single" w:sz="4" w:space="0" w:color="auto"/>
              <w:right w:val="single" w:sz="4" w:space="0" w:color="auto"/>
            </w:tcBorders>
            <w:shd w:val="clear" w:color="33CCCC" w:fill="00B7B2"/>
            <w:vAlign w:val="center"/>
            <w:hideMark/>
          </w:tcPr>
          <w:p w14:paraId="3E92E4F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w:t>
            </w:r>
          </w:p>
        </w:tc>
        <w:tc>
          <w:tcPr>
            <w:tcW w:w="1014" w:type="dxa"/>
            <w:tcBorders>
              <w:top w:val="nil"/>
              <w:left w:val="nil"/>
              <w:bottom w:val="single" w:sz="4" w:space="0" w:color="auto"/>
              <w:right w:val="single" w:sz="4" w:space="0" w:color="auto"/>
            </w:tcBorders>
            <w:shd w:val="clear" w:color="auto" w:fill="auto"/>
            <w:vAlign w:val="center"/>
            <w:hideMark/>
          </w:tcPr>
          <w:p w14:paraId="24660FB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6274" w:type="dxa"/>
            <w:tcBorders>
              <w:top w:val="nil"/>
              <w:left w:val="nil"/>
              <w:bottom w:val="single" w:sz="4" w:space="0" w:color="auto"/>
              <w:right w:val="single" w:sz="4" w:space="0" w:color="auto"/>
            </w:tcBorders>
            <w:shd w:val="clear" w:color="auto" w:fill="auto"/>
            <w:vAlign w:val="bottom"/>
            <w:hideMark/>
          </w:tcPr>
          <w:p w14:paraId="7A76170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F5F4EAD"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CD7DA36"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7C6B7B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D83752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732021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48699D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AC8F8D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2AFF363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1BD06561"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24CDFBF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14" w:type="dxa"/>
            <w:tcBorders>
              <w:top w:val="nil"/>
              <w:left w:val="nil"/>
              <w:bottom w:val="single" w:sz="4" w:space="0" w:color="auto"/>
              <w:right w:val="single" w:sz="4" w:space="0" w:color="auto"/>
            </w:tcBorders>
            <w:shd w:val="clear" w:color="auto" w:fill="auto"/>
            <w:vAlign w:val="center"/>
            <w:hideMark/>
          </w:tcPr>
          <w:p w14:paraId="0D477E9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ACFE3C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4625EB3"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0C9302A"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6FDB13A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28D8C7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4B527DE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30.2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36B419F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36553B4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bolsistas</w:t>
            </w:r>
          </w:p>
        </w:tc>
        <w:tc>
          <w:tcPr>
            <w:tcW w:w="1160" w:type="dxa"/>
            <w:tcBorders>
              <w:top w:val="nil"/>
              <w:left w:val="nil"/>
              <w:bottom w:val="single" w:sz="4" w:space="0" w:color="auto"/>
              <w:right w:val="single" w:sz="4" w:space="0" w:color="auto"/>
            </w:tcBorders>
            <w:shd w:val="clear" w:color="auto" w:fill="auto"/>
            <w:vAlign w:val="center"/>
            <w:hideMark/>
          </w:tcPr>
          <w:p w14:paraId="7ECEDF4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6158057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08D5ED3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11FA01B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F1FAB4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CFBBE88"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C2C1062" w14:textId="77777777" w:rsidTr="00304EAB">
        <w:trPr>
          <w:gridAfter w:val="1"/>
          <w:wAfter w:w="45" w:type="dxa"/>
          <w:trHeight w:val="1310"/>
        </w:trPr>
        <w:tc>
          <w:tcPr>
            <w:tcW w:w="284" w:type="dxa"/>
            <w:vMerge/>
            <w:tcBorders>
              <w:top w:val="nil"/>
              <w:left w:val="single" w:sz="4" w:space="0" w:color="auto"/>
              <w:bottom w:val="single" w:sz="4" w:space="0" w:color="auto"/>
              <w:right w:val="single" w:sz="4" w:space="0" w:color="auto"/>
            </w:tcBorders>
            <w:vAlign w:val="center"/>
            <w:hideMark/>
          </w:tcPr>
          <w:p w14:paraId="61497D0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B4EFB4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00A4B9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6031C0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05609A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5FBD81D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042A1E9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25</w:t>
            </w:r>
          </w:p>
        </w:tc>
        <w:tc>
          <w:tcPr>
            <w:tcW w:w="1020" w:type="dxa"/>
            <w:tcBorders>
              <w:top w:val="nil"/>
              <w:left w:val="nil"/>
              <w:bottom w:val="single" w:sz="4" w:space="0" w:color="auto"/>
              <w:right w:val="single" w:sz="4" w:space="0" w:color="auto"/>
            </w:tcBorders>
            <w:shd w:val="clear" w:color="auto" w:fill="auto"/>
            <w:vAlign w:val="center"/>
            <w:hideMark/>
          </w:tcPr>
          <w:p w14:paraId="5EE3933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13</w:t>
            </w:r>
          </w:p>
        </w:tc>
        <w:tc>
          <w:tcPr>
            <w:tcW w:w="1014" w:type="dxa"/>
            <w:tcBorders>
              <w:top w:val="nil"/>
              <w:left w:val="nil"/>
              <w:bottom w:val="single" w:sz="4" w:space="0" w:color="auto"/>
              <w:right w:val="single" w:sz="4" w:space="0" w:color="auto"/>
            </w:tcBorders>
            <w:shd w:val="clear" w:color="auto" w:fill="auto"/>
            <w:vAlign w:val="center"/>
            <w:hideMark/>
          </w:tcPr>
          <w:p w14:paraId="5B9480F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52%</w:t>
            </w:r>
          </w:p>
        </w:tc>
        <w:tc>
          <w:tcPr>
            <w:tcW w:w="6274" w:type="dxa"/>
            <w:tcBorders>
              <w:top w:val="nil"/>
              <w:left w:val="nil"/>
              <w:bottom w:val="single" w:sz="4" w:space="0" w:color="auto"/>
              <w:right w:val="single" w:sz="4" w:space="0" w:color="auto"/>
            </w:tcBorders>
            <w:shd w:val="clear" w:color="auto" w:fill="auto"/>
            <w:vAlign w:val="bottom"/>
            <w:hideMark/>
          </w:tcPr>
          <w:p w14:paraId="6B23B26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No primeiro edital de concessão de bolsas auxílio, não foi completo o número de bolsistas. Em julho foi publicado um segundo edital, este atingindo assim a previsão do número de bolsiatas para o período, porém o pagamento das bolsas oferecidas neste segundo edital será realizado a partir do 3º quadrimestre.</w:t>
            </w:r>
          </w:p>
        </w:tc>
        <w:tc>
          <w:tcPr>
            <w:tcW w:w="966" w:type="dxa"/>
            <w:gridSpan w:val="2"/>
            <w:tcBorders>
              <w:top w:val="nil"/>
              <w:left w:val="nil"/>
              <w:bottom w:val="nil"/>
              <w:right w:val="nil"/>
            </w:tcBorders>
            <w:shd w:val="clear" w:color="F3F3F3" w:fill="F2F2F2"/>
            <w:vAlign w:val="bottom"/>
            <w:hideMark/>
          </w:tcPr>
          <w:p w14:paraId="5381231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0536F39"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17D501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F75C5E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4357F4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360197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8BDA1D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4DF6135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744FC0F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25</w:t>
            </w:r>
          </w:p>
        </w:tc>
        <w:tc>
          <w:tcPr>
            <w:tcW w:w="1020" w:type="dxa"/>
            <w:tcBorders>
              <w:top w:val="nil"/>
              <w:left w:val="nil"/>
              <w:bottom w:val="single" w:sz="4" w:space="0" w:color="auto"/>
              <w:right w:val="single" w:sz="4" w:space="0" w:color="auto"/>
            </w:tcBorders>
            <w:shd w:val="clear" w:color="auto" w:fill="auto"/>
            <w:vAlign w:val="center"/>
            <w:hideMark/>
          </w:tcPr>
          <w:p w14:paraId="32AAF34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24</w:t>
            </w:r>
          </w:p>
        </w:tc>
        <w:tc>
          <w:tcPr>
            <w:tcW w:w="1014" w:type="dxa"/>
            <w:tcBorders>
              <w:top w:val="nil"/>
              <w:left w:val="nil"/>
              <w:bottom w:val="single" w:sz="4" w:space="0" w:color="auto"/>
              <w:right w:val="single" w:sz="4" w:space="0" w:color="auto"/>
            </w:tcBorders>
            <w:shd w:val="clear" w:color="auto" w:fill="auto"/>
            <w:vAlign w:val="center"/>
            <w:hideMark/>
          </w:tcPr>
          <w:p w14:paraId="634427D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96%</w:t>
            </w:r>
          </w:p>
        </w:tc>
        <w:tc>
          <w:tcPr>
            <w:tcW w:w="6274" w:type="dxa"/>
            <w:tcBorders>
              <w:top w:val="nil"/>
              <w:left w:val="nil"/>
              <w:bottom w:val="single" w:sz="4" w:space="0" w:color="auto"/>
              <w:right w:val="single" w:sz="4" w:space="0" w:color="auto"/>
            </w:tcBorders>
            <w:shd w:val="clear" w:color="auto" w:fill="auto"/>
            <w:vAlign w:val="bottom"/>
            <w:hideMark/>
          </w:tcPr>
          <w:p w14:paraId="48B9214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13F315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AEEC435"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BDEE18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07E0AB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E6E348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4E1BFF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38D2A1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5993736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08BF8DE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25</w:t>
            </w:r>
          </w:p>
        </w:tc>
        <w:tc>
          <w:tcPr>
            <w:tcW w:w="1020" w:type="dxa"/>
            <w:tcBorders>
              <w:top w:val="nil"/>
              <w:left w:val="nil"/>
              <w:bottom w:val="single" w:sz="4" w:space="0" w:color="auto"/>
              <w:right w:val="single" w:sz="4" w:space="0" w:color="auto"/>
            </w:tcBorders>
            <w:shd w:val="clear" w:color="33CCCC" w:fill="00B7B2"/>
            <w:vAlign w:val="center"/>
            <w:hideMark/>
          </w:tcPr>
          <w:p w14:paraId="37B40CC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24</w:t>
            </w:r>
          </w:p>
        </w:tc>
        <w:tc>
          <w:tcPr>
            <w:tcW w:w="1014" w:type="dxa"/>
            <w:tcBorders>
              <w:top w:val="nil"/>
              <w:left w:val="nil"/>
              <w:bottom w:val="single" w:sz="4" w:space="0" w:color="auto"/>
              <w:right w:val="single" w:sz="4" w:space="0" w:color="auto"/>
            </w:tcBorders>
            <w:shd w:val="clear" w:color="auto" w:fill="auto"/>
            <w:vAlign w:val="center"/>
            <w:hideMark/>
          </w:tcPr>
          <w:p w14:paraId="115AB55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5FEB80E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8BDF86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34BF233"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14EA01B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050A8D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16B08E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240EE2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FFDAB3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719DE3F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513EB71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6E0206A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96%</w:t>
            </w:r>
          </w:p>
        </w:tc>
        <w:tc>
          <w:tcPr>
            <w:tcW w:w="1014" w:type="dxa"/>
            <w:tcBorders>
              <w:top w:val="nil"/>
              <w:left w:val="nil"/>
              <w:bottom w:val="single" w:sz="4" w:space="0" w:color="auto"/>
              <w:right w:val="single" w:sz="4" w:space="0" w:color="auto"/>
            </w:tcBorders>
            <w:shd w:val="clear" w:color="auto" w:fill="auto"/>
            <w:vAlign w:val="center"/>
            <w:hideMark/>
          </w:tcPr>
          <w:p w14:paraId="5EC5273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C7DD22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1F30678"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045D986"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039768B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31</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629A0F2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Oferecer a modalidade de bolsas de estudo Bolsa Performance, no valor de R$ 480,00</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4B44F62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31.1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2FA3467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25D28A4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meses</w:t>
            </w:r>
          </w:p>
        </w:tc>
        <w:tc>
          <w:tcPr>
            <w:tcW w:w="1160" w:type="dxa"/>
            <w:tcBorders>
              <w:top w:val="nil"/>
              <w:left w:val="nil"/>
              <w:bottom w:val="single" w:sz="4" w:space="0" w:color="auto"/>
              <w:right w:val="single" w:sz="4" w:space="0" w:color="auto"/>
            </w:tcBorders>
            <w:shd w:val="clear" w:color="auto" w:fill="auto"/>
            <w:vAlign w:val="center"/>
            <w:hideMark/>
          </w:tcPr>
          <w:p w14:paraId="190FEA9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12A65A3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12DF1FB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14D1348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8D918F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B9F106B"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B0072FA"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32B6BEE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7C55F0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9DA9C1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2A288A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060486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28C66EF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5F9AA6A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w:t>
            </w:r>
          </w:p>
        </w:tc>
        <w:tc>
          <w:tcPr>
            <w:tcW w:w="1020" w:type="dxa"/>
            <w:tcBorders>
              <w:top w:val="nil"/>
              <w:left w:val="nil"/>
              <w:bottom w:val="single" w:sz="4" w:space="0" w:color="auto"/>
              <w:right w:val="single" w:sz="4" w:space="0" w:color="auto"/>
            </w:tcBorders>
            <w:shd w:val="clear" w:color="auto" w:fill="auto"/>
            <w:vAlign w:val="center"/>
            <w:hideMark/>
          </w:tcPr>
          <w:p w14:paraId="4AF8611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w:t>
            </w:r>
          </w:p>
        </w:tc>
        <w:tc>
          <w:tcPr>
            <w:tcW w:w="1014" w:type="dxa"/>
            <w:tcBorders>
              <w:top w:val="nil"/>
              <w:left w:val="nil"/>
              <w:bottom w:val="single" w:sz="4" w:space="0" w:color="auto"/>
              <w:right w:val="single" w:sz="4" w:space="0" w:color="auto"/>
            </w:tcBorders>
            <w:shd w:val="clear" w:color="auto" w:fill="auto"/>
            <w:vAlign w:val="center"/>
            <w:hideMark/>
          </w:tcPr>
          <w:p w14:paraId="35B14B9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6274" w:type="dxa"/>
            <w:tcBorders>
              <w:top w:val="nil"/>
              <w:left w:val="nil"/>
              <w:bottom w:val="single" w:sz="4" w:space="0" w:color="auto"/>
              <w:right w:val="single" w:sz="4" w:space="0" w:color="auto"/>
            </w:tcBorders>
            <w:shd w:val="clear" w:color="auto" w:fill="auto"/>
            <w:vAlign w:val="bottom"/>
            <w:hideMark/>
          </w:tcPr>
          <w:p w14:paraId="6DAE3F2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0B92D0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23F61E3"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0B47C51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B60453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74D1F1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4AF48D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38B425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207DE23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185B6E0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w:t>
            </w:r>
          </w:p>
        </w:tc>
        <w:tc>
          <w:tcPr>
            <w:tcW w:w="1020" w:type="dxa"/>
            <w:tcBorders>
              <w:top w:val="nil"/>
              <w:left w:val="nil"/>
              <w:bottom w:val="single" w:sz="4" w:space="0" w:color="auto"/>
              <w:right w:val="single" w:sz="4" w:space="0" w:color="auto"/>
            </w:tcBorders>
            <w:shd w:val="clear" w:color="auto" w:fill="auto"/>
            <w:vAlign w:val="center"/>
            <w:hideMark/>
          </w:tcPr>
          <w:p w14:paraId="069908E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w:t>
            </w:r>
          </w:p>
        </w:tc>
        <w:tc>
          <w:tcPr>
            <w:tcW w:w="1014" w:type="dxa"/>
            <w:tcBorders>
              <w:top w:val="nil"/>
              <w:left w:val="nil"/>
              <w:bottom w:val="single" w:sz="4" w:space="0" w:color="auto"/>
              <w:right w:val="single" w:sz="4" w:space="0" w:color="auto"/>
            </w:tcBorders>
            <w:shd w:val="clear" w:color="auto" w:fill="auto"/>
            <w:vAlign w:val="center"/>
            <w:hideMark/>
          </w:tcPr>
          <w:p w14:paraId="37F6E07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6274" w:type="dxa"/>
            <w:tcBorders>
              <w:top w:val="nil"/>
              <w:left w:val="nil"/>
              <w:bottom w:val="single" w:sz="4" w:space="0" w:color="auto"/>
              <w:right w:val="single" w:sz="4" w:space="0" w:color="auto"/>
            </w:tcBorders>
            <w:shd w:val="clear" w:color="auto" w:fill="auto"/>
            <w:vAlign w:val="bottom"/>
            <w:hideMark/>
          </w:tcPr>
          <w:p w14:paraId="150DA2E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472E31F5"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EDF5DDB"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49B322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0E0099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DDBBBC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1BF41F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15292E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7DB3AA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0067020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4</w:t>
            </w:r>
          </w:p>
        </w:tc>
        <w:tc>
          <w:tcPr>
            <w:tcW w:w="1020" w:type="dxa"/>
            <w:tcBorders>
              <w:top w:val="nil"/>
              <w:left w:val="nil"/>
              <w:bottom w:val="single" w:sz="4" w:space="0" w:color="auto"/>
              <w:right w:val="single" w:sz="4" w:space="0" w:color="auto"/>
            </w:tcBorders>
            <w:shd w:val="clear" w:color="33CCCC" w:fill="00B7B2"/>
            <w:vAlign w:val="center"/>
            <w:hideMark/>
          </w:tcPr>
          <w:p w14:paraId="0AC6623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w:t>
            </w:r>
          </w:p>
        </w:tc>
        <w:tc>
          <w:tcPr>
            <w:tcW w:w="1014" w:type="dxa"/>
            <w:tcBorders>
              <w:top w:val="nil"/>
              <w:left w:val="nil"/>
              <w:bottom w:val="single" w:sz="4" w:space="0" w:color="auto"/>
              <w:right w:val="single" w:sz="4" w:space="0" w:color="auto"/>
            </w:tcBorders>
            <w:shd w:val="clear" w:color="auto" w:fill="auto"/>
            <w:vAlign w:val="center"/>
            <w:hideMark/>
          </w:tcPr>
          <w:p w14:paraId="77B2F2B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715F55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071F56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E6A9CCD"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A208FA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E348FB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17AAF0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A99A54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366EA7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1E3E98C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6276C15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00E3D3F1"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14" w:type="dxa"/>
            <w:tcBorders>
              <w:top w:val="nil"/>
              <w:left w:val="nil"/>
              <w:bottom w:val="single" w:sz="4" w:space="0" w:color="auto"/>
              <w:right w:val="single" w:sz="4" w:space="0" w:color="auto"/>
            </w:tcBorders>
            <w:shd w:val="clear" w:color="auto" w:fill="auto"/>
            <w:vAlign w:val="center"/>
            <w:hideMark/>
          </w:tcPr>
          <w:p w14:paraId="3F4673E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CD95D5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9DE40DA"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92C8E3F"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4B0E216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823C6A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0F88DFE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31.2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110204F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1585817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bolsistas</w:t>
            </w:r>
          </w:p>
        </w:tc>
        <w:tc>
          <w:tcPr>
            <w:tcW w:w="1160" w:type="dxa"/>
            <w:tcBorders>
              <w:top w:val="nil"/>
              <w:left w:val="nil"/>
              <w:bottom w:val="single" w:sz="4" w:space="0" w:color="auto"/>
              <w:right w:val="single" w:sz="4" w:space="0" w:color="auto"/>
            </w:tcBorders>
            <w:shd w:val="clear" w:color="auto" w:fill="auto"/>
            <w:vAlign w:val="center"/>
            <w:hideMark/>
          </w:tcPr>
          <w:p w14:paraId="3DC3ED1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206AB2A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3854150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0CB739A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C2CB26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9C44235"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0F9B13D" w14:textId="77777777" w:rsidTr="00304EAB">
        <w:trPr>
          <w:gridAfter w:val="1"/>
          <w:wAfter w:w="45" w:type="dxa"/>
          <w:trHeight w:val="1050"/>
        </w:trPr>
        <w:tc>
          <w:tcPr>
            <w:tcW w:w="284" w:type="dxa"/>
            <w:vMerge/>
            <w:tcBorders>
              <w:top w:val="nil"/>
              <w:left w:val="single" w:sz="4" w:space="0" w:color="auto"/>
              <w:bottom w:val="single" w:sz="4" w:space="0" w:color="auto"/>
              <w:right w:val="single" w:sz="4" w:space="0" w:color="auto"/>
            </w:tcBorders>
            <w:vAlign w:val="center"/>
            <w:hideMark/>
          </w:tcPr>
          <w:p w14:paraId="4D59DA0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B0F3CC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29A80A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C460D2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674BCB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4778568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6E9C4CA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36</w:t>
            </w:r>
          </w:p>
        </w:tc>
        <w:tc>
          <w:tcPr>
            <w:tcW w:w="1020" w:type="dxa"/>
            <w:tcBorders>
              <w:top w:val="nil"/>
              <w:left w:val="nil"/>
              <w:bottom w:val="single" w:sz="4" w:space="0" w:color="auto"/>
              <w:right w:val="single" w:sz="4" w:space="0" w:color="auto"/>
            </w:tcBorders>
            <w:shd w:val="clear" w:color="auto" w:fill="auto"/>
            <w:vAlign w:val="center"/>
            <w:hideMark/>
          </w:tcPr>
          <w:p w14:paraId="7D35E48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24</w:t>
            </w:r>
          </w:p>
        </w:tc>
        <w:tc>
          <w:tcPr>
            <w:tcW w:w="1014" w:type="dxa"/>
            <w:tcBorders>
              <w:top w:val="nil"/>
              <w:left w:val="nil"/>
              <w:bottom w:val="single" w:sz="4" w:space="0" w:color="auto"/>
              <w:right w:val="single" w:sz="4" w:space="0" w:color="auto"/>
            </w:tcBorders>
            <w:shd w:val="clear" w:color="auto" w:fill="auto"/>
            <w:vAlign w:val="center"/>
            <w:hideMark/>
          </w:tcPr>
          <w:p w14:paraId="178C257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67%</w:t>
            </w:r>
          </w:p>
        </w:tc>
        <w:tc>
          <w:tcPr>
            <w:tcW w:w="6274" w:type="dxa"/>
            <w:tcBorders>
              <w:top w:val="nil"/>
              <w:left w:val="nil"/>
              <w:bottom w:val="single" w:sz="4" w:space="0" w:color="auto"/>
              <w:right w:val="single" w:sz="4" w:space="0" w:color="auto"/>
            </w:tcBorders>
            <w:shd w:val="clear" w:color="auto" w:fill="auto"/>
            <w:vAlign w:val="bottom"/>
            <w:hideMark/>
          </w:tcPr>
          <w:p w14:paraId="7686492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Apesar de termos aberto 3 processos seletivos, não foi possível completar todas as vagas de alunos bolsistas. Fatores como pandemia, crise econômica e baixo valor da bolsa, impossibilidade para que bolsistas retornassem ao modo presencial, podem ter causado desinteresse.</w:t>
            </w:r>
          </w:p>
        </w:tc>
        <w:tc>
          <w:tcPr>
            <w:tcW w:w="966" w:type="dxa"/>
            <w:gridSpan w:val="2"/>
            <w:tcBorders>
              <w:top w:val="nil"/>
              <w:left w:val="nil"/>
              <w:bottom w:val="nil"/>
              <w:right w:val="nil"/>
            </w:tcBorders>
            <w:shd w:val="clear" w:color="F3F3F3" w:fill="F2F2F2"/>
            <w:vAlign w:val="bottom"/>
            <w:hideMark/>
          </w:tcPr>
          <w:p w14:paraId="18B05D58"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F8A1D4B" w14:textId="77777777" w:rsidTr="00304EAB">
        <w:trPr>
          <w:gridAfter w:val="1"/>
          <w:wAfter w:w="45" w:type="dxa"/>
          <w:trHeight w:val="1050"/>
        </w:trPr>
        <w:tc>
          <w:tcPr>
            <w:tcW w:w="284" w:type="dxa"/>
            <w:vMerge/>
            <w:tcBorders>
              <w:top w:val="nil"/>
              <w:left w:val="single" w:sz="4" w:space="0" w:color="auto"/>
              <w:bottom w:val="single" w:sz="4" w:space="0" w:color="auto"/>
              <w:right w:val="single" w:sz="4" w:space="0" w:color="auto"/>
            </w:tcBorders>
            <w:vAlign w:val="center"/>
            <w:hideMark/>
          </w:tcPr>
          <w:p w14:paraId="46115AC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2D5956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6D0B6C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001CD6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0310CA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14BE692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67D425B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36</w:t>
            </w:r>
          </w:p>
        </w:tc>
        <w:tc>
          <w:tcPr>
            <w:tcW w:w="1020" w:type="dxa"/>
            <w:tcBorders>
              <w:top w:val="nil"/>
              <w:left w:val="nil"/>
              <w:bottom w:val="single" w:sz="4" w:space="0" w:color="auto"/>
              <w:right w:val="single" w:sz="4" w:space="0" w:color="auto"/>
            </w:tcBorders>
            <w:shd w:val="clear" w:color="auto" w:fill="auto"/>
            <w:vAlign w:val="center"/>
            <w:hideMark/>
          </w:tcPr>
          <w:p w14:paraId="50B82B6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31</w:t>
            </w:r>
          </w:p>
        </w:tc>
        <w:tc>
          <w:tcPr>
            <w:tcW w:w="1014" w:type="dxa"/>
            <w:tcBorders>
              <w:top w:val="nil"/>
              <w:left w:val="nil"/>
              <w:bottom w:val="single" w:sz="4" w:space="0" w:color="auto"/>
              <w:right w:val="single" w:sz="4" w:space="0" w:color="auto"/>
            </w:tcBorders>
            <w:shd w:val="clear" w:color="auto" w:fill="auto"/>
            <w:vAlign w:val="center"/>
            <w:hideMark/>
          </w:tcPr>
          <w:p w14:paraId="44652E2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86%</w:t>
            </w:r>
          </w:p>
        </w:tc>
        <w:tc>
          <w:tcPr>
            <w:tcW w:w="6274" w:type="dxa"/>
            <w:tcBorders>
              <w:top w:val="nil"/>
              <w:left w:val="nil"/>
              <w:bottom w:val="single" w:sz="4" w:space="0" w:color="auto"/>
              <w:right w:val="single" w:sz="4" w:space="0" w:color="auto"/>
            </w:tcBorders>
            <w:shd w:val="clear" w:color="auto" w:fill="auto"/>
            <w:vAlign w:val="bottom"/>
            <w:hideMark/>
          </w:tcPr>
          <w:p w14:paraId="78A7BEE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Apesar de termos aberto 3 processos seletivos, não foi possível completar todas as vagas de alunos bolsistas. Fatores como pandemia, crise econômica e baixo valor da bolsa, impossibilidade para que bolsistas retornassem ao modo presencial, podem ter causado desinteresse.</w:t>
            </w:r>
          </w:p>
        </w:tc>
        <w:tc>
          <w:tcPr>
            <w:tcW w:w="966" w:type="dxa"/>
            <w:gridSpan w:val="2"/>
            <w:tcBorders>
              <w:top w:val="nil"/>
              <w:left w:val="nil"/>
              <w:bottom w:val="nil"/>
              <w:right w:val="nil"/>
            </w:tcBorders>
            <w:shd w:val="clear" w:color="F3F3F3" w:fill="F2F2F2"/>
            <w:vAlign w:val="bottom"/>
            <w:hideMark/>
          </w:tcPr>
          <w:p w14:paraId="56532A4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22B8517"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009299D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325A86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6BA273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E7F96B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FC5432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1DAF1E5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622AE4C3"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36</w:t>
            </w:r>
          </w:p>
        </w:tc>
        <w:tc>
          <w:tcPr>
            <w:tcW w:w="1020" w:type="dxa"/>
            <w:tcBorders>
              <w:top w:val="nil"/>
              <w:left w:val="nil"/>
              <w:bottom w:val="single" w:sz="4" w:space="0" w:color="auto"/>
              <w:right w:val="single" w:sz="4" w:space="0" w:color="auto"/>
            </w:tcBorders>
            <w:shd w:val="clear" w:color="33CCCC" w:fill="00B7B2"/>
            <w:vAlign w:val="center"/>
            <w:hideMark/>
          </w:tcPr>
          <w:p w14:paraId="2296F6C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31</w:t>
            </w:r>
          </w:p>
        </w:tc>
        <w:tc>
          <w:tcPr>
            <w:tcW w:w="1014" w:type="dxa"/>
            <w:tcBorders>
              <w:top w:val="nil"/>
              <w:left w:val="nil"/>
              <w:bottom w:val="single" w:sz="4" w:space="0" w:color="auto"/>
              <w:right w:val="single" w:sz="4" w:space="0" w:color="auto"/>
            </w:tcBorders>
            <w:shd w:val="clear" w:color="auto" w:fill="auto"/>
            <w:vAlign w:val="center"/>
            <w:hideMark/>
          </w:tcPr>
          <w:p w14:paraId="1486771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5930FF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5D9089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5C526E2"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7A9D7D1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6D6103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D37DA1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2B6068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C25845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2653F8B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7E7A6EC1"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39F7EB3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86%</w:t>
            </w:r>
          </w:p>
        </w:tc>
        <w:tc>
          <w:tcPr>
            <w:tcW w:w="1014" w:type="dxa"/>
            <w:tcBorders>
              <w:top w:val="nil"/>
              <w:left w:val="nil"/>
              <w:bottom w:val="single" w:sz="4" w:space="0" w:color="auto"/>
              <w:right w:val="single" w:sz="4" w:space="0" w:color="auto"/>
            </w:tcBorders>
            <w:shd w:val="clear" w:color="auto" w:fill="auto"/>
            <w:vAlign w:val="center"/>
            <w:hideMark/>
          </w:tcPr>
          <w:p w14:paraId="77081FD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DBB043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A9D0B3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4377C71"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0771926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lastRenderedPageBreak/>
              <w:t>32</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2B096AC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Oferecer a modalidade de bolsas de estudo Bolsa Performance, no valor de R$ 640,00</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23514DF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32.1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012822F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7BD246B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meses</w:t>
            </w:r>
          </w:p>
        </w:tc>
        <w:tc>
          <w:tcPr>
            <w:tcW w:w="1160" w:type="dxa"/>
            <w:tcBorders>
              <w:top w:val="nil"/>
              <w:left w:val="nil"/>
              <w:bottom w:val="single" w:sz="4" w:space="0" w:color="auto"/>
              <w:right w:val="single" w:sz="4" w:space="0" w:color="auto"/>
            </w:tcBorders>
            <w:shd w:val="clear" w:color="auto" w:fill="auto"/>
            <w:vAlign w:val="center"/>
            <w:hideMark/>
          </w:tcPr>
          <w:p w14:paraId="4CEF539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146691F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3DFA567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47D50E9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539DA97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27C438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C8D53A1"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FADD23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A65852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3B223F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41AFC9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A58433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47171DB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F3F3F3" w:fill="FFFFFF"/>
            <w:vAlign w:val="center"/>
            <w:hideMark/>
          </w:tcPr>
          <w:p w14:paraId="5CDD0BE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w:t>
            </w:r>
          </w:p>
        </w:tc>
        <w:tc>
          <w:tcPr>
            <w:tcW w:w="1020" w:type="dxa"/>
            <w:tcBorders>
              <w:top w:val="nil"/>
              <w:left w:val="nil"/>
              <w:bottom w:val="single" w:sz="4" w:space="0" w:color="auto"/>
              <w:right w:val="single" w:sz="4" w:space="0" w:color="auto"/>
            </w:tcBorders>
            <w:shd w:val="clear" w:color="auto" w:fill="auto"/>
            <w:vAlign w:val="center"/>
            <w:hideMark/>
          </w:tcPr>
          <w:p w14:paraId="271E0C1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w:t>
            </w:r>
          </w:p>
        </w:tc>
        <w:tc>
          <w:tcPr>
            <w:tcW w:w="1014" w:type="dxa"/>
            <w:tcBorders>
              <w:top w:val="nil"/>
              <w:left w:val="nil"/>
              <w:bottom w:val="single" w:sz="4" w:space="0" w:color="auto"/>
              <w:right w:val="single" w:sz="4" w:space="0" w:color="auto"/>
            </w:tcBorders>
            <w:shd w:val="clear" w:color="auto" w:fill="auto"/>
            <w:vAlign w:val="center"/>
            <w:hideMark/>
          </w:tcPr>
          <w:p w14:paraId="46C17A4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6274" w:type="dxa"/>
            <w:tcBorders>
              <w:top w:val="nil"/>
              <w:left w:val="nil"/>
              <w:bottom w:val="single" w:sz="4" w:space="0" w:color="auto"/>
              <w:right w:val="single" w:sz="4" w:space="0" w:color="auto"/>
            </w:tcBorders>
            <w:shd w:val="clear" w:color="auto" w:fill="auto"/>
            <w:vAlign w:val="bottom"/>
            <w:hideMark/>
          </w:tcPr>
          <w:p w14:paraId="077E00E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7F4FCA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D4404E7"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34CE33D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5A7653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1E3E6D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7F1AE45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5B61C6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766D0DC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50B7AF5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w:t>
            </w:r>
          </w:p>
        </w:tc>
        <w:tc>
          <w:tcPr>
            <w:tcW w:w="1020" w:type="dxa"/>
            <w:tcBorders>
              <w:top w:val="nil"/>
              <w:left w:val="nil"/>
              <w:bottom w:val="single" w:sz="4" w:space="0" w:color="auto"/>
              <w:right w:val="single" w:sz="4" w:space="0" w:color="auto"/>
            </w:tcBorders>
            <w:shd w:val="clear" w:color="auto" w:fill="auto"/>
            <w:vAlign w:val="center"/>
            <w:hideMark/>
          </w:tcPr>
          <w:p w14:paraId="31CE813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w:t>
            </w:r>
          </w:p>
        </w:tc>
        <w:tc>
          <w:tcPr>
            <w:tcW w:w="1014" w:type="dxa"/>
            <w:tcBorders>
              <w:top w:val="nil"/>
              <w:left w:val="nil"/>
              <w:bottom w:val="single" w:sz="4" w:space="0" w:color="auto"/>
              <w:right w:val="single" w:sz="4" w:space="0" w:color="auto"/>
            </w:tcBorders>
            <w:shd w:val="clear" w:color="auto" w:fill="auto"/>
            <w:vAlign w:val="center"/>
            <w:hideMark/>
          </w:tcPr>
          <w:p w14:paraId="5A40B27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6274" w:type="dxa"/>
            <w:tcBorders>
              <w:top w:val="nil"/>
              <w:left w:val="nil"/>
              <w:bottom w:val="single" w:sz="4" w:space="0" w:color="auto"/>
              <w:right w:val="single" w:sz="4" w:space="0" w:color="auto"/>
            </w:tcBorders>
            <w:shd w:val="clear" w:color="auto" w:fill="auto"/>
            <w:vAlign w:val="bottom"/>
            <w:hideMark/>
          </w:tcPr>
          <w:p w14:paraId="7F0B46A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EA1B906"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4622BDA"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57CF72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6222F7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884C19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803053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6EBB62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6BB8696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1CAFC5A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4</w:t>
            </w:r>
          </w:p>
        </w:tc>
        <w:tc>
          <w:tcPr>
            <w:tcW w:w="1020" w:type="dxa"/>
            <w:tcBorders>
              <w:top w:val="nil"/>
              <w:left w:val="nil"/>
              <w:bottom w:val="single" w:sz="4" w:space="0" w:color="auto"/>
              <w:right w:val="single" w:sz="4" w:space="0" w:color="auto"/>
            </w:tcBorders>
            <w:shd w:val="clear" w:color="33CCCC" w:fill="00B7B2"/>
            <w:vAlign w:val="center"/>
            <w:hideMark/>
          </w:tcPr>
          <w:p w14:paraId="1E3F0EB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w:t>
            </w:r>
          </w:p>
        </w:tc>
        <w:tc>
          <w:tcPr>
            <w:tcW w:w="1014" w:type="dxa"/>
            <w:tcBorders>
              <w:top w:val="nil"/>
              <w:left w:val="nil"/>
              <w:bottom w:val="single" w:sz="4" w:space="0" w:color="auto"/>
              <w:right w:val="single" w:sz="4" w:space="0" w:color="auto"/>
            </w:tcBorders>
            <w:shd w:val="clear" w:color="auto" w:fill="auto"/>
            <w:vAlign w:val="center"/>
            <w:hideMark/>
          </w:tcPr>
          <w:p w14:paraId="74240A9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5B6748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3A24C9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C151CE4"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5393DF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00AD23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A2E9B1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9015DE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47D6EB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6B0D5AF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7A67929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726EA09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14" w:type="dxa"/>
            <w:tcBorders>
              <w:top w:val="nil"/>
              <w:left w:val="nil"/>
              <w:bottom w:val="single" w:sz="4" w:space="0" w:color="auto"/>
              <w:right w:val="single" w:sz="4" w:space="0" w:color="auto"/>
            </w:tcBorders>
            <w:shd w:val="clear" w:color="auto" w:fill="auto"/>
            <w:vAlign w:val="center"/>
            <w:hideMark/>
          </w:tcPr>
          <w:p w14:paraId="19147C1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1E8EB6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F9B839F"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A7CA7B3"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41021E2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94BE1B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3F1FD72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31.2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438D64D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22630B2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bolsistas</w:t>
            </w:r>
          </w:p>
        </w:tc>
        <w:tc>
          <w:tcPr>
            <w:tcW w:w="1160" w:type="dxa"/>
            <w:tcBorders>
              <w:top w:val="nil"/>
              <w:left w:val="nil"/>
              <w:bottom w:val="single" w:sz="4" w:space="0" w:color="auto"/>
              <w:right w:val="single" w:sz="4" w:space="0" w:color="auto"/>
            </w:tcBorders>
            <w:shd w:val="clear" w:color="auto" w:fill="auto"/>
            <w:vAlign w:val="center"/>
            <w:hideMark/>
          </w:tcPr>
          <w:p w14:paraId="4CB0096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186652C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2883186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484CEFE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A9C56B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AB8B174"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6B31EE2" w14:textId="77777777" w:rsidTr="00304EAB">
        <w:trPr>
          <w:gridAfter w:val="1"/>
          <w:wAfter w:w="45" w:type="dxa"/>
          <w:trHeight w:val="1050"/>
        </w:trPr>
        <w:tc>
          <w:tcPr>
            <w:tcW w:w="284" w:type="dxa"/>
            <w:vMerge/>
            <w:tcBorders>
              <w:top w:val="nil"/>
              <w:left w:val="single" w:sz="4" w:space="0" w:color="auto"/>
              <w:bottom w:val="single" w:sz="4" w:space="0" w:color="auto"/>
              <w:right w:val="single" w:sz="4" w:space="0" w:color="auto"/>
            </w:tcBorders>
            <w:vAlign w:val="center"/>
            <w:hideMark/>
          </w:tcPr>
          <w:p w14:paraId="2B3A61D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9C8001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8B973A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D960E0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0A600C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4B77EBD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52A071D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170</w:t>
            </w:r>
          </w:p>
        </w:tc>
        <w:tc>
          <w:tcPr>
            <w:tcW w:w="1020" w:type="dxa"/>
            <w:tcBorders>
              <w:top w:val="nil"/>
              <w:left w:val="nil"/>
              <w:bottom w:val="single" w:sz="4" w:space="0" w:color="auto"/>
              <w:right w:val="single" w:sz="4" w:space="0" w:color="auto"/>
            </w:tcBorders>
            <w:shd w:val="clear" w:color="auto" w:fill="auto"/>
            <w:vAlign w:val="center"/>
            <w:hideMark/>
          </w:tcPr>
          <w:p w14:paraId="703D6A2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72</w:t>
            </w:r>
          </w:p>
        </w:tc>
        <w:tc>
          <w:tcPr>
            <w:tcW w:w="1014" w:type="dxa"/>
            <w:tcBorders>
              <w:top w:val="nil"/>
              <w:left w:val="nil"/>
              <w:bottom w:val="single" w:sz="4" w:space="0" w:color="auto"/>
              <w:right w:val="single" w:sz="4" w:space="0" w:color="auto"/>
            </w:tcBorders>
            <w:shd w:val="clear" w:color="auto" w:fill="auto"/>
            <w:vAlign w:val="center"/>
            <w:hideMark/>
          </w:tcPr>
          <w:p w14:paraId="7F1D3FF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42%</w:t>
            </w:r>
          </w:p>
        </w:tc>
        <w:tc>
          <w:tcPr>
            <w:tcW w:w="6274" w:type="dxa"/>
            <w:tcBorders>
              <w:top w:val="nil"/>
              <w:left w:val="nil"/>
              <w:bottom w:val="single" w:sz="4" w:space="0" w:color="auto"/>
              <w:right w:val="single" w:sz="4" w:space="0" w:color="auto"/>
            </w:tcBorders>
            <w:shd w:val="clear" w:color="auto" w:fill="auto"/>
            <w:vAlign w:val="bottom"/>
            <w:hideMark/>
          </w:tcPr>
          <w:p w14:paraId="202BC7C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Apesar de termos aberto 3 processos seletivos, não foi possível completar todas as vagas de alunos bolsistas. Fatores como pandemia, crise econômica e baixo valor da bolsa, impossibilidade para que bolsistas retornassem ao modo presencial, podem ter causado desinteresse.</w:t>
            </w:r>
          </w:p>
        </w:tc>
        <w:tc>
          <w:tcPr>
            <w:tcW w:w="966" w:type="dxa"/>
            <w:gridSpan w:val="2"/>
            <w:tcBorders>
              <w:top w:val="nil"/>
              <w:left w:val="nil"/>
              <w:bottom w:val="nil"/>
              <w:right w:val="nil"/>
            </w:tcBorders>
            <w:shd w:val="clear" w:color="F3F3F3" w:fill="F2F2F2"/>
            <w:vAlign w:val="bottom"/>
            <w:hideMark/>
          </w:tcPr>
          <w:p w14:paraId="4A9B665F"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58E1B68" w14:textId="77777777" w:rsidTr="00304EAB">
        <w:trPr>
          <w:gridAfter w:val="1"/>
          <w:wAfter w:w="45" w:type="dxa"/>
          <w:trHeight w:val="1050"/>
        </w:trPr>
        <w:tc>
          <w:tcPr>
            <w:tcW w:w="284" w:type="dxa"/>
            <w:vMerge/>
            <w:tcBorders>
              <w:top w:val="nil"/>
              <w:left w:val="single" w:sz="4" w:space="0" w:color="auto"/>
              <w:bottom w:val="single" w:sz="4" w:space="0" w:color="auto"/>
              <w:right w:val="single" w:sz="4" w:space="0" w:color="auto"/>
            </w:tcBorders>
            <w:vAlign w:val="center"/>
            <w:hideMark/>
          </w:tcPr>
          <w:p w14:paraId="60B48BC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964578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97E628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097C83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9E9A02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22B1E9C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1E619F6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170</w:t>
            </w:r>
          </w:p>
        </w:tc>
        <w:tc>
          <w:tcPr>
            <w:tcW w:w="1020" w:type="dxa"/>
            <w:tcBorders>
              <w:top w:val="nil"/>
              <w:left w:val="nil"/>
              <w:bottom w:val="single" w:sz="4" w:space="0" w:color="auto"/>
              <w:right w:val="single" w:sz="4" w:space="0" w:color="auto"/>
            </w:tcBorders>
            <w:shd w:val="clear" w:color="auto" w:fill="auto"/>
            <w:vAlign w:val="center"/>
            <w:hideMark/>
          </w:tcPr>
          <w:p w14:paraId="222D09C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91</w:t>
            </w:r>
          </w:p>
        </w:tc>
        <w:tc>
          <w:tcPr>
            <w:tcW w:w="1014" w:type="dxa"/>
            <w:tcBorders>
              <w:top w:val="nil"/>
              <w:left w:val="nil"/>
              <w:bottom w:val="single" w:sz="4" w:space="0" w:color="auto"/>
              <w:right w:val="single" w:sz="4" w:space="0" w:color="auto"/>
            </w:tcBorders>
            <w:shd w:val="clear" w:color="auto" w:fill="auto"/>
            <w:vAlign w:val="center"/>
            <w:hideMark/>
          </w:tcPr>
          <w:p w14:paraId="34DD35E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54%</w:t>
            </w:r>
          </w:p>
        </w:tc>
        <w:tc>
          <w:tcPr>
            <w:tcW w:w="6274" w:type="dxa"/>
            <w:tcBorders>
              <w:top w:val="nil"/>
              <w:left w:val="nil"/>
              <w:bottom w:val="single" w:sz="4" w:space="0" w:color="auto"/>
              <w:right w:val="single" w:sz="4" w:space="0" w:color="auto"/>
            </w:tcBorders>
            <w:shd w:val="clear" w:color="auto" w:fill="auto"/>
            <w:vAlign w:val="bottom"/>
            <w:hideMark/>
          </w:tcPr>
          <w:p w14:paraId="256A404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Apesar de termos aberto 3 processos seletivos, não foi possível completar todas as vagas de alunos bolsistas. Fatores como pandemia, crise econômica e baixo valor da bolsa, impossibilidade para que bolsistas retornassem ao modo presencial, podem ter causado desinteresse.</w:t>
            </w:r>
          </w:p>
        </w:tc>
        <w:tc>
          <w:tcPr>
            <w:tcW w:w="966" w:type="dxa"/>
            <w:gridSpan w:val="2"/>
            <w:tcBorders>
              <w:top w:val="nil"/>
              <w:left w:val="nil"/>
              <w:bottom w:val="nil"/>
              <w:right w:val="nil"/>
            </w:tcBorders>
            <w:shd w:val="clear" w:color="F3F3F3" w:fill="F2F2F2"/>
            <w:vAlign w:val="bottom"/>
            <w:hideMark/>
          </w:tcPr>
          <w:p w14:paraId="7831B23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5A45859"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7BE265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4D1D55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0F2162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2482B0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5A6D3F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1C1E048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46A023E1"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170</w:t>
            </w:r>
          </w:p>
        </w:tc>
        <w:tc>
          <w:tcPr>
            <w:tcW w:w="1020" w:type="dxa"/>
            <w:tcBorders>
              <w:top w:val="nil"/>
              <w:left w:val="nil"/>
              <w:bottom w:val="single" w:sz="4" w:space="0" w:color="auto"/>
              <w:right w:val="single" w:sz="4" w:space="0" w:color="auto"/>
            </w:tcBorders>
            <w:shd w:val="clear" w:color="33CCCC" w:fill="00B7B2"/>
            <w:vAlign w:val="center"/>
            <w:hideMark/>
          </w:tcPr>
          <w:p w14:paraId="088D461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91</w:t>
            </w:r>
          </w:p>
        </w:tc>
        <w:tc>
          <w:tcPr>
            <w:tcW w:w="1014" w:type="dxa"/>
            <w:tcBorders>
              <w:top w:val="nil"/>
              <w:left w:val="nil"/>
              <w:bottom w:val="single" w:sz="4" w:space="0" w:color="auto"/>
              <w:right w:val="single" w:sz="4" w:space="0" w:color="auto"/>
            </w:tcBorders>
            <w:shd w:val="clear" w:color="auto" w:fill="auto"/>
            <w:vAlign w:val="center"/>
            <w:hideMark/>
          </w:tcPr>
          <w:p w14:paraId="2EC74BB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EB026B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6C8EFCD"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A087E9C"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1CDE361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3CE999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7E7831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79CAA2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039496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50C1D21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36A5250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788B511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54%</w:t>
            </w:r>
          </w:p>
        </w:tc>
        <w:tc>
          <w:tcPr>
            <w:tcW w:w="1014" w:type="dxa"/>
            <w:tcBorders>
              <w:top w:val="nil"/>
              <w:left w:val="nil"/>
              <w:bottom w:val="single" w:sz="4" w:space="0" w:color="auto"/>
              <w:right w:val="single" w:sz="4" w:space="0" w:color="auto"/>
            </w:tcBorders>
            <w:shd w:val="clear" w:color="auto" w:fill="auto"/>
            <w:vAlign w:val="center"/>
            <w:hideMark/>
          </w:tcPr>
          <w:p w14:paraId="13B3CD3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3D5287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37E9434"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7E890F5"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72EDF9D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33</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2E969EC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Oferecer Bolsas  Ofício, no valor de R$ 350,00</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6355DA8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33.1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6FAD93F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7112F8B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meses</w:t>
            </w:r>
          </w:p>
        </w:tc>
        <w:tc>
          <w:tcPr>
            <w:tcW w:w="1160" w:type="dxa"/>
            <w:tcBorders>
              <w:top w:val="nil"/>
              <w:left w:val="nil"/>
              <w:bottom w:val="single" w:sz="4" w:space="0" w:color="auto"/>
              <w:right w:val="single" w:sz="4" w:space="0" w:color="auto"/>
            </w:tcBorders>
            <w:shd w:val="clear" w:color="auto" w:fill="auto"/>
            <w:vAlign w:val="center"/>
            <w:hideMark/>
          </w:tcPr>
          <w:p w14:paraId="7FDBAFE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29F76E9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145B13B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051114E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B5C84B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75C384C"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8D6DD0B" w14:textId="77777777" w:rsidTr="00304EAB">
        <w:trPr>
          <w:gridAfter w:val="1"/>
          <w:wAfter w:w="45" w:type="dxa"/>
          <w:trHeight w:val="790"/>
        </w:trPr>
        <w:tc>
          <w:tcPr>
            <w:tcW w:w="284" w:type="dxa"/>
            <w:vMerge/>
            <w:tcBorders>
              <w:top w:val="nil"/>
              <w:left w:val="single" w:sz="4" w:space="0" w:color="auto"/>
              <w:bottom w:val="single" w:sz="4" w:space="0" w:color="auto"/>
              <w:right w:val="single" w:sz="4" w:space="0" w:color="auto"/>
            </w:tcBorders>
            <w:vAlign w:val="center"/>
            <w:hideMark/>
          </w:tcPr>
          <w:p w14:paraId="500DB63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913F9B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E6032A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B851C7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CA1161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6AD9073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22F6657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20" w:type="dxa"/>
            <w:tcBorders>
              <w:top w:val="nil"/>
              <w:left w:val="nil"/>
              <w:bottom w:val="single" w:sz="4" w:space="0" w:color="auto"/>
              <w:right w:val="single" w:sz="4" w:space="0" w:color="auto"/>
            </w:tcBorders>
            <w:shd w:val="clear" w:color="auto" w:fill="auto"/>
            <w:vAlign w:val="center"/>
            <w:hideMark/>
          </w:tcPr>
          <w:p w14:paraId="619EEDE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0</w:t>
            </w:r>
          </w:p>
        </w:tc>
        <w:tc>
          <w:tcPr>
            <w:tcW w:w="1014" w:type="dxa"/>
            <w:tcBorders>
              <w:top w:val="nil"/>
              <w:left w:val="nil"/>
              <w:bottom w:val="single" w:sz="4" w:space="0" w:color="auto"/>
              <w:right w:val="single" w:sz="4" w:space="0" w:color="auto"/>
            </w:tcBorders>
            <w:shd w:val="clear" w:color="auto" w:fill="auto"/>
            <w:vAlign w:val="center"/>
            <w:hideMark/>
          </w:tcPr>
          <w:p w14:paraId="2918A94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0%</w:t>
            </w:r>
          </w:p>
        </w:tc>
        <w:tc>
          <w:tcPr>
            <w:tcW w:w="6274" w:type="dxa"/>
            <w:tcBorders>
              <w:top w:val="nil"/>
              <w:left w:val="nil"/>
              <w:bottom w:val="single" w:sz="4" w:space="0" w:color="auto"/>
              <w:right w:val="single" w:sz="4" w:space="0" w:color="auto"/>
            </w:tcBorders>
            <w:shd w:val="clear" w:color="auto" w:fill="auto"/>
            <w:vAlign w:val="bottom"/>
            <w:hideMark/>
          </w:tcPr>
          <w:p w14:paraId="3223E3A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Foi aberto um edital para concessão de bolsa oficio no mês de agosto, porém o primeiro pagamento será realizado no 3º quadrimestre.</w:t>
            </w:r>
          </w:p>
        </w:tc>
        <w:tc>
          <w:tcPr>
            <w:tcW w:w="966" w:type="dxa"/>
            <w:gridSpan w:val="2"/>
            <w:tcBorders>
              <w:top w:val="nil"/>
              <w:left w:val="nil"/>
              <w:bottom w:val="nil"/>
              <w:right w:val="nil"/>
            </w:tcBorders>
            <w:shd w:val="clear" w:color="F3F3F3" w:fill="F2F2F2"/>
            <w:vAlign w:val="bottom"/>
            <w:hideMark/>
          </w:tcPr>
          <w:p w14:paraId="25E0B6F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D3F8EB2"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5EAD04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C441E9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C572E1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78F5BD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31C3A8F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3A34EAD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1B22D47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w:t>
            </w:r>
          </w:p>
        </w:tc>
        <w:tc>
          <w:tcPr>
            <w:tcW w:w="1020" w:type="dxa"/>
            <w:tcBorders>
              <w:top w:val="nil"/>
              <w:left w:val="nil"/>
              <w:bottom w:val="single" w:sz="4" w:space="0" w:color="auto"/>
              <w:right w:val="single" w:sz="4" w:space="0" w:color="auto"/>
            </w:tcBorders>
            <w:shd w:val="clear" w:color="auto" w:fill="auto"/>
            <w:vAlign w:val="center"/>
            <w:hideMark/>
          </w:tcPr>
          <w:p w14:paraId="223C905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w:t>
            </w:r>
          </w:p>
        </w:tc>
        <w:tc>
          <w:tcPr>
            <w:tcW w:w="1014" w:type="dxa"/>
            <w:tcBorders>
              <w:top w:val="nil"/>
              <w:left w:val="nil"/>
              <w:bottom w:val="single" w:sz="4" w:space="0" w:color="auto"/>
              <w:right w:val="single" w:sz="4" w:space="0" w:color="auto"/>
            </w:tcBorders>
            <w:shd w:val="clear" w:color="auto" w:fill="auto"/>
            <w:vAlign w:val="center"/>
            <w:hideMark/>
          </w:tcPr>
          <w:p w14:paraId="087A810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6274" w:type="dxa"/>
            <w:tcBorders>
              <w:top w:val="nil"/>
              <w:left w:val="nil"/>
              <w:bottom w:val="single" w:sz="4" w:space="0" w:color="auto"/>
              <w:right w:val="single" w:sz="4" w:space="0" w:color="auto"/>
            </w:tcBorders>
            <w:shd w:val="clear" w:color="auto" w:fill="auto"/>
            <w:vAlign w:val="bottom"/>
            <w:hideMark/>
          </w:tcPr>
          <w:p w14:paraId="5EB3883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87E3838"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848B0FC"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A51E7A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331CDB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8AD8E3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536B32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E845FF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761B34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4A26DDD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4</w:t>
            </w:r>
          </w:p>
        </w:tc>
        <w:tc>
          <w:tcPr>
            <w:tcW w:w="1020" w:type="dxa"/>
            <w:tcBorders>
              <w:top w:val="nil"/>
              <w:left w:val="nil"/>
              <w:bottom w:val="single" w:sz="4" w:space="0" w:color="auto"/>
              <w:right w:val="single" w:sz="4" w:space="0" w:color="auto"/>
            </w:tcBorders>
            <w:shd w:val="clear" w:color="33CCCC" w:fill="00B7B2"/>
            <w:vAlign w:val="center"/>
            <w:hideMark/>
          </w:tcPr>
          <w:p w14:paraId="50196C6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w:t>
            </w:r>
          </w:p>
        </w:tc>
        <w:tc>
          <w:tcPr>
            <w:tcW w:w="1014" w:type="dxa"/>
            <w:tcBorders>
              <w:top w:val="nil"/>
              <w:left w:val="nil"/>
              <w:bottom w:val="single" w:sz="4" w:space="0" w:color="auto"/>
              <w:right w:val="single" w:sz="4" w:space="0" w:color="auto"/>
            </w:tcBorders>
            <w:shd w:val="clear" w:color="auto" w:fill="auto"/>
            <w:vAlign w:val="center"/>
            <w:hideMark/>
          </w:tcPr>
          <w:p w14:paraId="7A60897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485FF6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3A411BA"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0D606B6"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7BA980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C670E4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89B631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C34D35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19C07E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9E8AA6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000000" w:fill="008080"/>
            <w:vAlign w:val="center"/>
            <w:hideMark/>
          </w:tcPr>
          <w:p w14:paraId="3DDCDCD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000000" w:fill="008080"/>
            <w:noWrap/>
            <w:vAlign w:val="center"/>
            <w:hideMark/>
          </w:tcPr>
          <w:p w14:paraId="5D113E9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75%</w:t>
            </w:r>
          </w:p>
        </w:tc>
        <w:tc>
          <w:tcPr>
            <w:tcW w:w="1014" w:type="dxa"/>
            <w:tcBorders>
              <w:top w:val="nil"/>
              <w:left w:val="nil"/>
              <w:bottom w:val="single" w:sz="4" w:space="0" w:color="auto"/>
              <w:right w:val="single" w:sz="4" w:space="0" w:color="auto"/>
            </w:tcBorders>
            <w:shd w:val="clear" w:color="auto" w:fill="auto"/>
            <w:vAlign w:val="center"/>
            <w:hideMark/>
          </w:tcPr>
          <w:p w14:paraId="799BAEF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494918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29FA05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5983D03"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1DCC524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27E3A2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7F8AA0E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33.2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044B552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590E524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bolsistas</w:t>
            </w:r>
          </w:p>
        </w:tc>
        <w:tc>
          <w:tcPr>
            <w:tcW w:w="1160" w:type="dxa"/>
            <w:tcBorders>
              <w:top w:val="nil"/>
              <w:left w:val="nil"/>
              <w:bottom w:val="single" w:sz="4" w:space="0" w:color="auto"/>
              <w:right w:val="single" w:sz="4" w:space="0" w:color="auto"/>
            </w:tcBorders>
            <w:shd w:val="clear" w:color="auto" w:fill="auto"/>
            <w:vAlign w:val="center"/>
            <w:hideMark/>
          </w:tcPr>
          <w:p w14:paraId="1576F52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0FA711E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1766FB7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64C9428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809B6B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47B27DFD"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889FF01"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C69575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04931E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30C175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1E8A68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549197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1062488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2584AD9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8</w:t>
            </w:r>
          </w:p>
        </w:tc>
        <w:tc>
          <w:tcPr>
            <w:tcW w:w="1020" w:type="dxa"/>
            <w:tcBorders>
              <w:top w:val="nil"/>
              <w:left w:val="nil"/>
              <w:bottom w:val="single" w:sz="4" w:space="0" w:color="auto"/>
              <w:right w:val="single" w:sz="4" w:space="0" w:color="auto"/>
            </w:tcBorders>
            <w:shd w:val="clear" w:color="auto" w:fill="auto"/>
            <w:vAlign w:val="center"/>
            <w:hideMark/>
          </w:tcPr>
          <w:p w14:paraId="6E05730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0</w:t>
            </w:r>
          </w:p>
        </w:tc>
        <w:tc>
          <w:tcPr>
            <w:tcW w:w="1014" w:type="dxa"/>
            <w:tcBorders>
              <w:top w:val="nil"/>
              <w:left w:val="nil"/>
              <w:bottom w:val="single" w:sz="4" w:space="0" w:color="auto"/>
              <w:right w:val="single" w:sz="4" w:space="0" w:color="auto"/>
            </w:tcBorders>
            <w:shd w:val="clear" w:color="auto" w:fill="auto"/>
            <w:vAlign w:val="center"/>
            <w:hideMark/>
          </w:tcPr>
          <w:p w14:paraId="621B555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0%</w:t>
            </w:r>
          </w:p>
        </w:tc>
        <w:tc>
          <w:tcPr>
            <w:tcW w:w="6274" w:type="dxa"/>
            <w:tcBorders>
              <w:top w:val="nil"/>
              <w:left w:val="nil"/>
              <w:bottom w:val="single" w:sz="4" w:space="0" w:color="auto"/>
              <w:right w:val="single" w:sz="4" w:space="0" w:color="auto"/>
            </w:tcBorders>
            <w:shd w:val="clear" w:color="auto" w:fill="auto"/>
            <w:vAlign w:val="bottom"/>
            <w:hideMark/>
          </w:tcPr>
          <w:p w14:paraId="4DA6F86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Justificativa informada no item 33.1</w:t>
            </w:r>
          </w:p>
        </w:tc>
        <w:tc>
          <w:tcPr>
            <w:tcW w:w="966" w:type="dxa"/>
            <w:gridSpan w:val="2"/>
            <w:tcBorders>
              <w:top w:val="nil"/>
              <w:left w:val="nil"/>
              <w:bottom w:val="nil"/>
              <w:right w:val="nil"/>
            </w:tcBorders>
            <w:shd w:val="clear" w:color="F3F3F3" w:fill="F2F2F2"/>
            <w:vAlign w:val="bottom"/>
            <w:hideMark/>
          </w:tcPr>
          <w:p w14:paraId="1994478F"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FC3AB52"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1108C33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8353C5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D58B40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EFED23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0D2B2B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5E1ED53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5FE5BA5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8</w:t>
            </w:r>
          </w:p>
        </w:tc>
        <w:tc>
          <w:tcPr>
            <w:tcW w:w="1020" w:type="dxa"/>
            <w:tcBorders>
              <w:top w:val="nil"/>
              <w:left w:val="nil"/>
              <w:bottom w:val="single" w:sz="4" w:space="0" w:color="auto"/>
              <w:right w:val="single" w:sz="4" w:space="0" w:color="auto"/>
            </w:tcBorders>
            <w:shd w:val="clear" w:color="auto" w:fill="auto"/>
            <w:vAlign w:val="center"/>
            <w:hideMark/>
          </w:tcPr>
          <w:p w14:paraId="0B2AEAB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7</w:t>
            </w:r>
          </w:p>
        </w:tc>
        <w:tc>
          <w:tcPr>
            <w:tcW w:w="1014" w:type="dxa"/>
            <w:tcBorders>
              <w:top w:val="nil"/>
              <w:left w:val="nil"/>
              <w:bottom w:val="single" w:sz="4" w:space="0" w:color="auto"/>
              <w:right w:val="single" w:sz="4" w:space="0" w:color="auto"/>
            </w:tcBorders>
            <w:shd w:val="clear" w:color="auto" w:fill="auto"/>
            <w:vAlign w:val="center"/>
            <w:hideMark/>
          </w:tcPr>
          <w:p w14:paraId="087AFDB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88%</w:t>
            </w:r>
          </w:p>
        </w:tc>
        <w:tc>
          <w:tcPr>
            <w:tcW w:w="6274" w:type="dxa"/>
            <w:tcBorders>
              <w:top w:val="nil"/>
              <w:left w:val="nil"/>
              <w:bottom w:val="single" w:sz="4" w:space="0" w:color="auto"/>
              <w:right w:val="single" w:sz="4" w:space="0" w:color="auto"/>
            </w:tcBorders>
            <w:shd w:val="clear" w:color="auto" w:fill="auto"/>
            <w:vAlign w:val="bottom"/>
            <w:hideMark/>
          </w:tcPr>
          <w:p w14:paraId="7163444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83EE42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484EBA8"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0904BF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AC03BF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BCA6E9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0027A3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A18640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74C15F2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396BCDA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8</w:t>
            </w:r>
          </w:p>
        </w:tc>
        <w:tc>
          <w:tcPr>
            <w:tcW w:w="1020" w:type="dxa"/>
            <w:tcBorders>
              <w:top w:val="nil"/>
              <w:left w:val="nil"/>
              <w:bottom w:val="single" w:sz="4" w:space="0" w:color="auto"/>
              <w:right w:val="single" w:sz="4" w:space="0" w:color="auto"/>
            </w:tcBorders>
            <w:shd w:val="clear" w:color="33CCCC" w:fill="00B7B2"/>
            <w:vAlign w:val="center"/>
            <w:hideMark/>
          </w:tcPr>
          <w:p w14:paraId="77BE71B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7</w:t>
            </w:r>
          </w:p>
        </w:tc>
        <w:tc>
          <w:tcPr>
            <w:tcW w:w="1014" w:type="dxa"/>
            <w:tcBorders>
              <w:top w:val="nil"/>
              <w:left w:val="nil"/>
              <w:bottom w:val="single" w:sz="4" w:space="0" w:color="auto"/>
              <w:right w:val="single" w:sz="4" w:space="0" w:color="auto"/>
            </w:tcBorders>
            <w:shd w:val="clear" w:color="auto" w:fill="auto"/>
            <w:vAlign w:val="center"/>
            <w:hideMark/>
          </w:tcPr>
          <w:p w14:paraId="601E3E3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345CD2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7DD013B"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C9EB438"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A5177D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26FCEA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65771B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3B2A19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6EF325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16A3A4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634B4C8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5AC3A57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88%</w:t>
            </w:r>
          </w:p>
        </w:tc>
        <w:tc>
          <w:tcPr>
            <w:tcW w:w="1014" w:type="dxa"/>
            <w:tcBorders>
              <w:top w:val="nil"/>
              <w:left w:val="nil"/>
              <w:bottom w:val="single" w:sz="4" w:space="0" w:color="auto"/>
              <w:right w:val="single" w:sz="4" w:space="0" w:color="auto"/>
            </w:tcBorders>
            <w:shd w:val="clear" w:color="auto" w:fill="auto"/>
            <w:vAlign w:val="center"/>
            <w:hideMark/>
          </w:tcPr>
          <w:p w14:paraId="1EB0BEE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D98352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33BEA7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3F7E978" w14:textId="77777777" w:rsidTr="00304EAB">
        <w:trPr>
          <w:trHeight w:val="240"/>
        </w:trPr>
        <w:tc>
          <w:tcPr>
            <w:tcW w:w="15072" w:type="dxa"/>
            <w:gridSpan w:val="11"/>
            <w:tcBorders>
              <w:top w:val="single" w:sz="4" w:space="0" w:color="auto"/>
              <w:left w:val="single" w:sz="4" w:space="0" w:color="auto"/>
              <w:bottom w:val="single" w:sz="4" w:space="0" w:color="auto"/>
              <w:right w:val="single" w:sz="4" w:space="0" w:color="auto"/>
            </w:tcBorders>
            <w:shd w:val="clear" w:color="33CCCC" w:fill="00B7B2"/>
            <w:vAlign w:val="center"/>
            <w:hideMark/>
          </w:tcPr>
          <w:p w14:paraId="2F748BC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3 – PROGRAMA DOS EQUIPAMENTOS CULTURAIS</w:t>
            </w:r>
          </w:p>
        </w:tc>
        <w:tc>
          <w:tcPr>
            <w:tcW w:w="966" w:type="dxa"/>
            <w:gridSpan w:val="2"/>
            <w:tcBorders>
              <w:top w:val="nil"/>
              <w:left w:val="nil"/>
              <w:bottom w:val="nil"/>
              <w:right w:val="nil"/>
            </w:tcBorders>
            <w:shd w:val="clear" w:color="F3F3F3" w:fill="F2F2F2"/>
            <w:vAlign w:val="bottom"/>
            <w:hideMark/>
          </w:tcPr>
          <w:p w14:paraId="25233D6B"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EF2797E" w14:textId="77777777" w:rsidTr="00304EAB">
        <w:trPr>
          <w:trHeight w:val="240"/>
        </w:trPr>
        <w:tc>
          <w:tcPr>
            <w:tcW w:w="15072" w:type="dxa"/>
            <w:gridSpan w:val="11"/>
            <w:tcBorders>
              <w:top w:val="single" w:sz="4" w:space="0" w:color="auto"/>
              <w:left w:val="single" w:sz="4" w:space="0" w:color="auto"/>
              <w:bottom w:val="single" w:sz="4" w:space="0" w:color="auto"/>
              <w:right w:val="single" w:sz="4" w:space="0" w:color="auto"/>
            </w:tcBorders>
            <w:shd w:val="clear" w:color="33CCCC" w:fill="00B7B2"/>
            <w:vAlign w:val="center"/>
            <w:hideMark/>
          </w:tcPr>
          <w:p w14:paraId="68C471E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lastRenderedPageBreak/>
              <w:t>3.1 - TEATRO PROCÓPIO FERREIRA E OUTROS ESPAÇOS DE APRESENTAÇÕES DO CONSERVATÓRIO DE TATUÍ</w:t>
            </w:r>
          </w:p>
        </w:tc>
        <w:tc>
          <w:tcPr>
            <w:tcW w:w="966" w:type="dxa"/>
            <w:gridSpan w:val="2"/>
            <w:tcBorders>
              <w:top w:val="nil"/>
              <w:left w:val="nil"/>
              <w:bottom w:val="nil"/>
              <w:right w:val="nil"/>
            </w:tcBorders>
            <w:shd w:val="clear" w:color="F3F3F3" w:fill="F2F2F2"/>
            <w:vAlign w:val="bottom"/>
            <w:hideMark/>
          </w:tcPr>
          <w:p w14:paraId="535214BD"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E13066E" w14:textId="77777777" w:rsidTr="00304EAB">
        <w:trPr>
          <w:trHeight w:val="240"/>
        </w:trPr>
        <w:tc>
          <w:tcPr>
            <w:tcW w:w="15072" w:type="dxa"/>
            <w:gridSpan w:val="11"/>
            <w:tcBorders>
              <w:top w:val="single" w:sz="4" w:space="0" w:color="auto"/>
              <w:left w:val="single" w:sz="4" w:space="0" w:color="auto"/>
              <w:bottom w:val="single" w:sz="4" w:space="0" w:color="auto"/>
              <w:right w:val="single" w:sz="4" w:space="0" w:color="auto"/>
            </w:tcBorders>
            <w:shd w:val="clear" w:color="33CCCC" w:fill="00B7B2"/>
            <w:vAlign w:val="center"/>
            <w:hideMark/>
          </w:tcPr>
          <w:p w14:paraId="072BA0A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Programa dos equipamentos culturais do Conservatório de Tatuí</w:t>
            </w:r>
          </w:p>
        </w:tc>
        <w:tc>
          <w:tcPr>
            <w:tcW w:w="966" w:type="dxa"/>
            <w:gridSpan w:val="2"/>
            <w:tcBorders>
              <w:top w:val="nil"/>
              <w:left w:val="nil"/>
              <w:bottom w:val="nil"/>
              <w:right w:val="nil"/>
            </w:tcBorders>
            <w:shd w:val="clear" w:color="F3F3F3" w:fill="F2F2F2"/>
            <w:vAlign w:val="bottom"/>
            <w:hideMark/>
          </w:tcPr>
          <w:p w14:paraId="2FBF044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E64E44B" w14:textId="77777777" w:rsidTr="00304EAB">
        <w:trPr>
          <w:gridAfter w:val="1"/>
          <w:wAfter w:w="45" w:type="dxa"/>
          <w:trHeight w:val="520"/>
        </w:trPr>
        <w:tc>
          <w:tcPr>
            <w:tcW w:w="284" w:type="dxa"/>
            <w:tcBorders>
              <w:top w:val="nil"/>
              <w:left w:val="single" w:sz="4" w:space="0" w:color="auto"/>
              <w:bottom w:val="single" w:sz="4" w:space="0" w:color="auto"/>
              <w:right w:val="single" w:sz="4" w:space="0" w:color="auto"/>
            </w:tcBorders>
            <w:shd w:val="clear" w:color="333300" w:fill="333333"/>
            <w:vAlign w:val="center"/>
            <w:hideMark/>
          </w:tcPr>
          <w:p w14:paraId="4AEA9B7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Nº</w:t>
            </w:r>
          </w:p>
        </w:tc>
        <w:tc>
          <w:tcPr>
            <w:tcW w:w="1702" w:type="dxa"/>
            <w:tcBorders>
              <w:top w:val="nil"/>
              <w:left w:val="nil"/>
              <w:bottom w:val="single" w:sz="4" w:space="0" w:color="auto"/>
              <w:right w:val="single" w:sz="4" w:space="0" w:color="auto"/>
            </w:tcBorders>
            <w:shd w:val="clear" w:color="333300" w:fill="333333"/>
            <w:vAlign w:val="center"/>
            <w:hideMark/>
          </w:tcPr>
          <w:p w14:paraId="255B784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Ações Pactuadas</w:t>
            </w:r>
          </w:p>
        </w:tc>
        <w:tc>
          <w:tcPr>
            <w:tcW w:w="494" w:type="dxa"/>
            <w:tcBorders>
              <w:top w:val="nil"/>
              <w:left w:val="nil"/>
              <w:bottom w:val="single" w:sz="4" w:space="0" w:color="auto"/>
              <w:right w:val="single" w:sz="4" w:space="0" w:color="auto"/>
            </w:tcBorders>
            <w:shd w:val="clear" w:color="333300" w:fill="333333"/>
            <w:vAlign w:val="center"/>
            <w:hideMark/>
          </w:tcPr>
          <w:p w14:paraId="4122174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Nº</w:t>
            </w:r>
          </w:p>
        </w:tc>
        <w:tc>
          <w:tcPr>
            <w:tcW w:w="837" w:type="dxa"/>
            <w:tcBorders>
              <w:top w:val="nil"/>
              <w:left w:val="nil"/>
              <w:bottom w:val="single" w:sz="4" w:space="0" w:color="auto"/>
              <w:right w:val="single" w:sz="4" w:space="0" w:color="auto"/>
            </w:tcBorders>
            <w:shd w:val="clear" w:color="333300" w:fill="333333"/>
            <w:vAlign w:val="center"/>
            <w:hideMark/>
          </w:tcPr>
          <w:p w14:paraId="53E3F6A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Atributo da Mensuração</w:t>
            </w:r>
          </w:p>
        </w:tc>
        <w:tc>
          <w:tcPr>
            <w:tcW w:w="1300" w:type="dxa"/>
            <w:tcBorders>
              <w:top w:val="nil"/>
              <w:left w:val="nil"/>
              <w:bottom w:val="single" w:sz="4" w:space="0" w:color="auto"/>
              <w:right w:val="single" w:sz="4" w:space="0" w:color="auto"/>
            </w:tcBorders>
            <w:shd w:val="clear" w:color="333300" w:fill="333333"/>
            <w:vAlign w:val="center"/>
            <w:hideMark/>
          </w:tcPr>
          <w:p w14:paraId="6B7B3CA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Mensuração</w:t>
            </w:r>
          </w:p>
        </w:tc>
        <w:tc>
          <w:tcPr>
            <w:tcW w:w="1160" w:type="dxa"/>
            <w:tcBorders>
              <w:top w:val="nil"/>
              <w:left w:val="nil"/>
              <w:bottom w:val="single" w:sz="4" w:space="0" w:color="auto"/>
              <w:right w:val="single" w:sz="4" w:space="0" w:color="auto"/>
            </w:tcBorders>
            <w:shd w:val="clear" w:color="333300" w:fill="333333"/>
            <w:vAlign w:val="center"/>
            <w:hideMark/>
          </w:tcPr>
          <w:p w14:paraId="71D31C3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Período</w:t>
            </w:r>
          </w:p>
        </w:tc>
        <w:tc>
          <w:tcPr>
            <w:tcW w:w="942" w:type="dxa"/>
            <w:tcBorders>
              <w:top w:val="nil"/>
              <w:left w:val="nil"/>
              <w:bottom w:val="single" w:sz="4" w:space="0" w:color="auto"/>
              <w:right w:val="single" w:sz="4" w:space="0" w:color="auto"/>
            </w:tcBorders>
            <w:shd w:val="clear" w:color="333300" w:fill="333333"/>
            <w:vAlign w:val="center"/>
            <w:hideMark/>
          </w:tcPr>
          <w:p w14:paraId="4AEEA83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Previsão Quadrimestral</w:t>
            </w:r>
          </w:p>
        </w:tc>
        <w:tc>
          <w:tcPr>
            <w:tcW w:w="1020" w:type="dxa"/>
            <w:tcBorders>
              <w:top w:val="nil"/>
              <w:left w:val="nil"/>
              <w:bottom w:val="single" w:sz="4" w:space="0" w:color="auto"/>
              <w:right w:val="single" w:sz="4" w:space="0" w:color="auto"/>
            </w:tcBorders>
            <w:shd w:val="clear" w:color="333300" w:fill="333333"/>
            <w:vAlign w:val="center"/>
            <w:hideMark/>
          </w:tcPr>
          <w:p w14:paraId="40B873B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Realizado</w:t>
            </w:r>
          </w:p>
        </w:tc>
        <w:tc>
          <w:tcPr>
            <w:tcW w:w="1014" w:type="dxa"/>
            <w:tcBorders>
              <w:top w:val="nil"/>
              <w:left w:val="nil"/>
              <w:bottom w:val="single" w:sz="4" w:space="0" w:color="auto"/>
              <w:right w:val="single" w:sz="4" w:space="0" w:color="auto"/>
            </w:tcBorders>
            <w:shd w:val="clear" w:color="333300" w:fill="333333"/>
            <w:vAlign w:val="center"/>
            <w:hideMark/>
          </w:tcPr>
          <w:p w14:paraId="7F3CFC1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Quadrimestral</w:t>
            </w:r>
          </w:p>
        </w:tc>
        <w:tc>
          <w:tcPr>
            <w:tcW w:w="6274" w:type="dxa"/>
            <w:tcBorders>
              <w:top w:val="nil"/>
              <w:left w:val="nil"/>
              <w:bottom w:val="single" w:sz="4" w:space="0" w:color="auto"/>
              <w:right w:val="single" w:sz="4" w:space="0" w:color="auto"/>
            </w:tcBorders>
            <w:shd w:val="clear" w:color="333300" w:fill="333333"/>
            <w:vAlign w:val="center"/>
            <w:hideMark/>
          </w:tcPr>
          <w:p w14:paraId="61A0D84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Justificativa</w:t>
            </w:r>
          </w:p>
        </w:tc>
        <w:tc>
          <w:tcPr>
            <w:tcW w:w="966" w:type="dxa"/>
            <w:gridSpan w:val="2"/>
            <w:tcBorders>
              <w:top w:val="nil"/>
              <w:left w:val="nil"/>
              <w:bottom w:val="nil"/>
              <w:right w:val="nil"/>
            </w:tcBorders>
            <w:shd w:val="clear" w:color="F3F3F3" w:fill="F2F2F2"/>
            <w:vAlign w:val="bottom"/>
            <w:hideMark/>
          </w:tcPr>
          <w:p w14:paraId="7296CDDF" w14:textId="77777777" w:rsidR="00304EAB" w:rsidRPr="00304EAB" w:rsidRDefault="00304EAB" w:rsidP="00304EAB">
            <w:pPr>
              <w:spacing w:after="0" w:line="240" w:lineRule="auto"/>
              <w:rPr>
                <w:rFonts w:ascii="Arial" w:eastAsia="Times New Roman" w:hAnsi="Arial" w:cs="Arial"/>
                <w:color w:val="000000"/>
                <w:sz w:val="18"/>
                <w:szCs w:val="18"/>
                <w:lang w:eastAsia="pt-BR"/>
              </w:rPr>
            </w:pPr>
            <w:r w:rsidRPr="00304EAB">
              <w:rPr>
                <w:rFonts w:ascii="Arial" w:eastAsia="Times New Roman" w:hAnsi="Arial" w:cs="Arial"/>
                <w:color w:val="000000"/>
                <w:sz w:val="18"/>
                <w:szCs w:val="18"/>
                <w:lang w:eastAsia="pt-BR"/>
              </w:rPr>
              <w:t> </w:t>
            </w:r>
          </w:p>
        </w:tc>
      </w:tr>
      <w:tr w:rsidR="00304EAB" w:rsidRPr="00304EAB" w14:paraId="6F69C21A"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1F96C38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34</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75D7C0F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Mensurar as atividades do Teatro Procópio Ferreira para além do CG(eventos em cessões de uso, aluguel do teatro, contrapartidas, eventos corporativos, etc.)</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7111F8E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34.1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5985980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7526C2C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apresentações</w:t>
            </w:r>
          </w:p>
        </w:tc>
        <w:tc>
          <w:tcPr>
            <w:tcW w:w="1160" w:type="dxa"/>
            <w:tcBorders>
              <w:top w:val="nil"/>
              <w:left w:val="nil"/>
              <w:bottom w:val="single" w:sz="4" w:space="0" w:color="auto"/>
              <w:right w:val="single" w:sz="4" w:space="0" w:color="auto"/>
            </w:tcBorders>
            <w:shd w:val="clear" w:color="F3F3F3" w:fill="FFFFFF"/>
            <w:vAlign w:val="center"/>
            <w:hideMark/>
          </w:tcPr>
          <w:p w14:paraId="6B0B0B8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F3F3F3" w:fill="FFFFFF"/>
            <w:vAlign w:val="center"/>
            <w:hideMark/>
          </w:tcPr>
          <w:p w14:paraId="21C645F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4E75C07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1665322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341E05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148C2E6"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2A6F6BF" w14:textId="77777777" w:rsidTr="00304EAB">
        <w:trPr>
          <w:gridAfter w:val="1"/>
          <w:wAfter w:w="45" w:type="dxa"/>
          <w:trHeight w:val="1050"/>
        </w:trPr>
        <w:tc>
          <w:tcPr>
            <w:tcW w:w="284" w:type="dxa"/>
            <w:vMerge/>
            <w:tcBorders>
              <w:top w:val="nil"/>
              <w:left w:val="single" w:sz="4" w:space="0" w:color="auto"/>
              <w:bottom w:val="single" w:sz="4" w:space="0" w:color="auto"/>
              <w:right w:val="single" w:sz="4" w:space="0" w:color="auto"/>
            </w:tcBorders>
            <w:vAlign w:val="center"/>
            <w:hideMark/>
          </w:tcPr>
          <w:p w14:paraId="4748436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A4E85E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173032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44D812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C61A59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191A709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265D34E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w:t>
            </w:r>
          </w:p>
        </w:tc>
        <w:tc>
          <w:tcPr>
            <w:tcW w:w="1020" w:type="dxa"/>
            <w:tcBorders>
              <w:top w:val="nil"/>
              <w:left w:val="nil"/>
              <w:bottom w:val="single" w:sz="4" w:space="0" w:color="auto"/>
              <w:right w:val="single" w:sz="4" w:space="0" w:color="auto"/>
            </w:tcBorders>
            <w:shd w:val="clear" w:color="auto" w:fill="auto"/>
            <w:vAlign w:val="center"/>
            <w:hideMark/>
          </w:tcPr>
          <w:p w14:paraId="60C4688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0</w:t>
            </w:r>
          </w:p>
        </w:tc>
        <w:tc>
          <w:tcPr>
            <w:tcW w:w="1014" w:type="dxa"/>
            <w:tcBorders>
              <w:top w:val="nil"/>
              <w:left w:val="nil"/>
              <w:bottom w:val="single" w:sz="4" w:space="0" w:color="auto"/>
              <w:right w:val="single" w:sz="4" w:space="0" w:color="auto"/>
            </w:tcBorders>
            <w:shd w:val="clear" w:color="auto" w:fill="auto"/>
            <w:vAlign w:val="center"/>
            <w:hideMark/>
          </w:tcPr>
          <w:p w14:paraId="69EAC34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0%</w:t>
            </w:r>
          </w:p>
        </w:tc>
        <w:tc>
          <w:tcPr>
            <w:tcW w:w="6274" w:type="dxa"/>
            <w:tcBorders>
              <w:top w:val="nil"/>
              <w:left w:val="nil"/>
              <w:bottom w:val="single" w:sz="4" w:space="0" w:color="auto"/>
              <w:right w:val="single" w:sz="4" w:space="0" w:color="auto"/>
            </w:tcBorders>
            <w:shd w:val="clear" w:color="auto" w:fill="auto"/>
            <w:vAlign w:val="bottom"/>
            <w:hideMark/>
          </w:tcPr>
          <w:p w14:paraId="6E51880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No período de 01/05 a 31/08 não foram realizadas atividades nos equipamentos culturais Teatro Procópio Ferreira e Salão Villa Lobos e ainda devido ao contexto pandêmico e ao início da reforma do sistema de climatização no Teatro Procópio Ferreira</w:t>
            </w:r>
          </w:p>
        </w:tc>
        <w:tc>
          <w:tcPr>
            <w:tcW w:w="966" w:type="dxa"/>
            <w:gridSpan w:val="2"/>
            <w:tcBorders>
              <w:top w:val="nil"/>
              <w:left w:val="nil"/>
              <w:bottom w:val="nil"/>
              <w:right w:val="nil"/>
            </w:tcBorders>
            <w:shd w:val="clear" w:color="F3F3F3" w:fill="F2F2F2"/>
            <w:vAlign w:val="bottom"/>
            <w:hideMark/>
          </w:tcPr>
          <w:p w14:paraId="48DB5DB6"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9A45014" w14:textId="77777777" w:rsidTr="00304EAB">
        <w:trPr>
          <w:gridAfter w:val="1"/>
          <w:wAfter w:w="45" w:type="dxa"/>
          <w:trHeight w:val="790"/>
        </w:trPr>
        <w:tc>
          <w:tcPr>
            <w:tcW w:w="284" w:type="dxa"/>
            <w:vMerge/>
            <w:tcBorders>
              <w:top w:val="nil"/>
              <w:left w:val="single" w:sz="4" w:space="0" w:color="auto"/>
              <w:bottom w:val="single" w:sz="4" w:space="0" w:color="auto"/>
              <w:right w:val="single" w:sz="4" w:space="0" w:color="auto"/>
            </w:tcBorders>
            <w:vAlign w:val="center"/>
            <w:hideMark/>
          </w:tcPr>
          <w:p w14:paraId="7A54B8E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F45721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637D5C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710BD7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8420C8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68E644C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64EA05B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15</w:t>
            </w:r>
          </w:p>
        </w:tc>
        <w:tc>
          <w:tcPr>
            <w:tcW w:w="1020" w:type="dxa"/>
            <w:tcBorders>
              <w:top w:val="nil"/>
              <w:left w:val="nil"/>
              <w:bottom w:val="single" w:sz="4" w:space="0" w:color="auto"/>
              <w:right w:val="single" w:sz="4" w:space="0" w:color="auto"/>
            </w:tcBorders>
            <w:shd w:val="clear" w:color="auto" w:fill="auto"/>
            <w:vAlign w:val="center"/>
            <w:hideMark/>
          </w:tcPr>
          <w:p w14:paraId="00EA6C3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w:t>
            </w:r>
          </w:p>
        </w:tc>
        <w:tc>
          <w:tcPr>
            <w:tcW w:w="1014" w:type="dxa"/>
            <w:tcBorders>
              <w:top w:val="nil"/>
              <w:left w:val="nil"/>
              <w:bottom w:val="single" w:sz="4" w:space="0" w:color="auto"/>
              <w:right w:val="single" w:sz="4" w:space="0" w:color="auto"/>
            </w:tcBorders>
            <w:shd w:val="clear" w:color="auto" w:fill="auto"/>
            <w:vAlign w:val="center"/>
            <w:hideMark/>
          </w:tcPr>
          <w:p w14:paraId="3C4643E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33%</w:t>
            </w:r>
          </w:p>
        </w:tc>
        <w:tc>
          <w:tcPr>
            <w:tcW w:w="6274" w:type="dxa"/>
            <w:tcBorders>
              <w:top w:val="nil"/>
              <w:left w:val="nil"/>
              <w:bottom w:val="single" w:sz="4" w:space="0" w:color="auto"/>
              <w:right w:val="single" w:sz="4" w:space="0" w:color="auto"/>
            </w:tcBorders>
            <w:shd w:val="clear" w:color="auto" w:fill="auto"/>
            <w:vAlign w:val="bottom"/>
            <w:hideMark/>
          </w:tcPr>
          <w:p w14:paraId="6EA90C6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O teatro Procopio Ferreira permaneceu fechado até o dia 30/11 para reforma do sistema de climatização o que impossibilitou as atividades nos meses de setembro, outubro e novembro. A reabertura do teatro ocorreu em 11/12</w:t>
            </w:r>
          </w:p>
        </w:tc>
        <w:tc>
          <w:tcPr>
            <w:tcW w:w="966" w:type="dxa"/>
            <w:gridSpan w:val="2"/>
            <w:tcBorders>
              <w:top w:val="nil"/>
              <w:left w:val="nil"/>
              <w:bottom w:val="nil"/>
              <w:right w:val="nil"/>
            </w:tcBorders>
            <w:shd w:val="clear" w:color="F3F3F3" w:fill="F2F2F2"/>
            <w:vAlign w:val="bottom"/>
            <w:hideMark/>
          </w:tcPr>
          <w:p w14:paraId="664CC166"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8C5F39D"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1FA0E9E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B3B210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6700ED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3F7535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3245BBC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384276F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68DAFD9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20</w:t>
            </w:r>
          </w:p>
        </w:tc>
        <w:tc>
          <w:tcPr>
            <w:tcW w:w="1020" w:type="dxa"/>
            <w:tcBorders>
              <w:top w:val="nil"/>
              <w:left w:val="nil"/>
              <w:bottom w:val="single" w:sz="4" w:space="0" w:color="auto"/>
              <w:right w:val="single" w:sz="4" w:space="0" w:color="auto"/>
            </w:tcBorders>
            <w:shd w:val="clear" w:color="33CCCC" w:fill="00B7B2"/>
            <w:vAlign w:val="center"/>
            <w:hideMark/>
          </w:tcPr>
          <w:p w14:paraId="343F0FC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w:t>
            </w:r>
          </w:p>
        </w:tc>
        <w:tc>
          <w:tcPr>
            <w:tcW w:w="1014" w:type="dxa"/>
            <w:tcBorders>
              <w:top w:val="nil"/>
              <w:left w:val="nil"/>
              <w:bottom w:val="single" w:sz="4" w:space="0" w:color="auto"/>
              <w:right w:val="single" w:sz="4" w:space="0" w:color="auto"/>
            </w:tcBorders>
            <w:shd w:val="clear" w:color="auto" w:fill="auto"/>
            <w:vAlign w:val="center"/>
            <w:hideMark/>
          </w:tcPr>
          <w:p w14:paraId="724D062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FF2F81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7245B0D"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FD1775A" w14:textId="77777777" w:rsidTr="00304EAB">
        <w:trPr>
          <w:gridAfter w:val="1"/>
          <w:wAfter w:w="45" w:type="dxa"/>
          <w:trHeight w:val="750"/>
        </w:trPr>
        <w:tc>
          <w:tcPr>
            <w:tcW w:w="284" w:type="dxa"/>
            <w:vMerge/>
            <w:tcBorders>
              <w:top w:val="nil"/>
              <w:left w:val="single" w:sz="4" w:space="0" w:color="auto"/>
              <w:bottom w:val="single" w:sz="4" w:space="0" w:color="auto"/>
              <w:right w:val="single" w:sz="4" w:space="0" w:color="auto"/>
            </w:tcBorders>
            <w:vAlign w:val="center"/>
            <w:hideMark/>
          </w:tcPr>
          <w:p w14:paraId="6D1FAB7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30207D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FF396A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EE74C8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A6F91E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253E753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6822738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0CB7BC2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25%</w:t>
            </w:r>
          </w:p>
        </w:tc>
        <w:tc>
          <w:tcPr>
            <w:tcW w:w="1014" w:type="dxa"/>
            <w:tcBorders>
              <w:top w:val="nil"/>
              <w:left w:val="nil"/>
              <w:bottom w:val="single" w:sz="4" w:space="0" w:color="auto"/>
              <w:right w:val="single" w:sz="4" w:space="0" w:color="auto"/>
            </w:tcBorders>
            <w:shd w:val="clear" w:color="auto" w:fill="auto"/>
            <w:vAlign w:val="center"/>
            <w:hideMark/>
          </w:tcPr>
          <w:p w14:paraId="7FB99BB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E970E1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403C60B"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45E15C7"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11DC8BF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35</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54F35003"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Mensurar as atividades do Salão Villa Lobos</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15515A8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35.1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6D0AEC4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5716FD3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apresentações</w:t>
            </w:r>
          </w:p>
        </w:tc>
        <w:tc>
          <w:tcPr>
            <w:tcW w:w="1160" w:type="dxa"/>
            <w:tcBorders>
              <w:top w:val="nil"/>
              <w:left w:val="nil"/>
              <w:bottom w:val="single" w:sz="4" w:space="0" w:color="auto"/>
              <w:right w:val="single" w:sz="4" w:space="0" w:color="auto"/>
            </w:tcBorders>
            <w:shd w:val="clear" w:color="auto" w:fill="auto"/>
            <w:vAlign w:val="center"/>
            <w:hideMark/>
          </w:tcPr>
          <w:p w14:paraId="27FDF5D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54CCE31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532FD23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6CA0C6B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EF578C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A268F8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6F1FF7F"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787628F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80D817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92D6D7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ECCDB3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402081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3CFE69E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07307D5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20" w:type="dxa"/>
            <w:tcBorders>
              <w:top w:val="nil"/>
              <w:left w:val="nil"/>
              <w:bottom w:val="single" w:sz="4" w:space="0" w:color="auto"/>
              <w:right w:val="single" w:sz="4" w:space="0" w:color="auto"/>
            </w:tcBorders>
            <w:shd w:val="clear" w:color="auto" w:fill="auto"/>
            <w:vAlign w:val="center"/>
            <w:hideMark/>
          </w:tcPr>
          <w:p w14:paraId="6A45003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0</w:t>
            </w:r>
          </w:p>
        </w:tc>
        <w:tc>
          <w:tcPr>
            <w:tcW w:w="1014" w:type="dxa"/>
            <w:tcBorders>
              <w:top w:val="nil"/>
              <w:left w:val="nil"/>
              <w:bottom w:val="single" w:sz="4" w:space="0" w:color="auto"/>
              <w:right w:val="single" w:sz="4" w:space="0" w:color="auto"/>
            </w:tcBorders>
            <w:shd w:val="clear" w:color="auto" w:fill="auto"/>
            <w:vAlign w:val="center"/>
            <w:hideMark/>
          </w:tcPr>
          <w:p w14:paraId="7427269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0%</w:t>
            </w:r>
          </w:p>
        </w:tc>
        <w:tc>
          <w:tcPr>
            <w:tcW w:w="6274" w:type="dxa"/>
            <w:tcBorders>
              <w:top w:val="nil"/>
              <w:left w:val="nil"/>
              <w:bottom w:val="single" w:sz="4" w:space="0" w:color="auto"/>
              <w:right w:val="single" w:sz="4" w:space="0" w:color="auto"/>
            </w:tcBorders>
            <w:shd w:val="clear" w:color="auto" w:fill="auto"/>
            <w:vAlign w:val="bottom"/>
            <w:hideMark/>
          </w:tcPr>
          <w:p w14:paraId="1D01119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Justificativa informada no item 34</w:t>
            </w:r>
          </w:p>
        </w:tc>
        <w:tc>
          <w:tcPr>
            <w:tcW w:w="966" w:type="dxa"/>
            <w:gridSpan w:val="2"/>
            <w:tcBorders>
              <w:top w:val="nil"/>
              <w:left w:val="nil"/>
              <w:bottom w:val="nil"/>
              <w:right w:val="nil"/>
            </w:tcBorders>
            <w:shd w:val="clear" w:color="F3F3F3" w:fill="F2F2F2"/>
            <w:vAlign w:val="bottom"/>
            <w:hideMark/>
          </w:tcPr>
          <w:p w14:paraId="4D0C2B9D"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B2603B5" w14:textId="77777777" w:rsidTr="00304EAB">
        <w:trPr>
          <w:gridAfter w:val="1"/>
          <w:wAfter w:w="45" w:type="dxa"/>
          <w:trHeight w:val="530"/>
        </w:trPr>
        <w:tc>
          <w:tcPr>
            <w:tcW w:w="284" w:type="dxa"/>
            <w:vMerge/>
            <w:tcBorders>
              <w:top w:val="nil"/>
              <w:left w:val="single" w:sz="4" w:space="0" w:color="auto"/>
              <w:bottom w:val="single" w:sz="4" w:space="0" w:color="auto"/>
              <w:right w:val="single" w:sz="4" w:space="0" w:color="auto"/>
            </w:tcBorders>
            <w:vAlign w:val="center"/>
            <w:hideMark/>
          </w:tcPr>
          <w:p w14:paraId="6CE3A6B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47EC24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DF0A9F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4B51FC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391E8B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4F99AE3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55BE3A5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w:t>
            </w:r>
          </w:p>
        </w:tc>
        <w:tc>
          <w:tcPr>
            <w:tcW w:w="1020" w:type="dxa"/>
            <w:tcBorders>
              <w:top w:val="nil"/>
              <w:left w:val="nil"/>
              <w:bottom w:val="single" w:sz="4" w:space="0" w:color="auto"/>
              <w:right w:val="single" w:sz="4" w:space="0" w:color="auto"/>
            </w:tcBorders>
            <w:shd w:val="clear" w:color="auto" w:fill="auto"/>
            <w:vAlign w:val="center"/>
            <w:hideMark/>
          </w:tcPr>
          <w:p w14:paraId="7DD20AA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14" w:type="dxa"/>
            <w:tcBorders>
              <w:top w:val="nil"/>
              <w:left w:val="nil"/>
              <w:bottom w:val="single" w:sz="4" w:space="0" w:color="auto"/>
              <w:right w:val="single" w:sz="4" w:space="0" w:color="auto"/>
            </w:tcBorders>
            <w:shd w:val="clear" w:color="auto" w:fill="auto"/>
            <w:vAlign w:val="center"/>
            <w:hideMark/>
          </w:tcPr>
          <w:p w14:paraId="7DF0899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50%</w:t>
            </w:r>
          </w:p>
        </w:tc>
        <w:tc>
          <w:tcPr>
            <w:tcW w:w="6274" w:type="dxa"/>
            <w:tcBorders>
              <w:top w:val="nil"/>
              <w:left w:val="nil"/>
              <w:bottom w:val="single" w:sz="4" w:space="0" w:color="auto"/>
              <w:right w:val="single" w:sz="4" w:space="0" w:color="auto"/>
            </w:tcBorders>
            <w:shd w:val="clear" w:color="auto" w:fill="auto"/>
            <w:vAlign w:val="bottom"/>
            <w:hideMark/>
          </w:tcPr>
          <w:p w14:paraId="0FDAE0F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Devido a extensão do periodo de pandemia e as necessidades para atendimento dos protocolos de saude , houve poucas atividades no Salão Villa Lobos </w:t>
            </w:r>
          </w:p>
        </w:tc>
        <w:tc>
          <w:tcPr>
            <w:tcW w:w="966" w:type="dxa"/>
            <w:gridSpan w:val="2"/>
            <w:tcBorders>
              <w:top w:val="nil"/>
              <w:left w:val="nil"/>
              <w:bottom w:val="nil"/>
              <w:right w:val="nil"/>
            </w:tcBorders>
            <w:shd w:val="clear" w:color="F3F3F3" w:fill="F2F2F2"/>
            <w:vAlign w:val="bottom"/>
            <w:hideMark/>
          </w:tcPr>
          <w:p w14:paraId="5AF604E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976E4ED"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C68F3A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158DAD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8CF226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D68604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843465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17EF0FD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493F6B7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3</w:t>
            </w:r>
          </w:p>
        </w:tc>
        <w:tc>
          <w:tcPr>
            <w:tcW w:w="1020" w:type="dxa"/>
            <w:tcBorders>
              <w:top w:val="nil"/>
              <w:left w:val="nil"/>
              <w:bottom w:val="single" w:sz="4" w:space="0" w:color="auto"/>
              <w:right w:val="single" w:sz="4" w:space="0" w:color="auto"/>
            </w:tcBorders>
            <w:shd w:val="clear" w:color="33CCCC" w:fill="00B7B2"/>
            <w:vAlign w:val="center"/>
            <w:hideMark/>
          </w:tcPr>
          <w:p w14:paraId="210AB58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14" w:type="dxa"/>
            <w:tcBorders>
              <w:top w:val="nil"/>
              <w:left w:val="nil"/>
              <w:bottom w:val="single" w:sz="4" w:space="0" w:color="auto"/>
              <w:right w:val="single" w:sz="4" w:space="0" w:color="auto"/>
            </w:tcBorders>
            <w:shd w:val="clear" w:color="auto" w:fill="auto"/>
            <w:vAlign w:val="center"/>
            <w:hideMark/>
          </w:tcPr>
          <w:p w14:paraId="32E3F60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E635F6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54F2CCF"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F876631"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1394F4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EA4633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37FF75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F3FEED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2B97C3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0DF8EA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1B71088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5A618ED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33%</w:t>
            </w:r>
          </w:p>
        </w:tc>
        <w:tc>
          <w:tcPr>
            <w:tcW w:w="1014" w:type="dxa"/>
            <w:tcBorders>
              <w:top w:val="nil"/>
              <w:left w:val="nil"/>
              <w:bottom w:val="single" w:sz="4" w:space="0" w:color="auto"/>
              <w:right w:val="single" w:sz="4" w:space="0" w:color="auto"/>
            </w:tcBorders>
            <w:shd w:val="clear" w:color="auto" w:fill="auto"/>
            <w:vAlign w:val="center"/>
            <w:hideMark/>
          </w:tcPr>
          <w:p w14:paraId="6BB1CB5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ED2F37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DD2154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8F49668" w14:textId="77777777" w:rsidTr="00304EAB">
        <w:trPr>
          <w:trHeight w:val="240"/>
        </w:trPr>
        <w:tc>
          <w:tcPr>
            <w:tcW w:w="15072" w:type="dxa"/>
            <w:gridSpan w:val="11"/>
            <w:tcBorders>
              <w:top w:val="single" w:sz="4" w:space="0" w:color="auto"/>
              <w:left w:val="single" w:sz="4" w:space="0" w:color="auto"/>
              <w:bottom w:val="single" w:sz="4" w:space="0" w:color="auto"/>
              <w:right w:val="single" w:sz="4" w:space="0" w:color="auto"/>
            </w:tcBorders>
            <w:shd w:val="clear" w:color="33CCCC" w:fill="00B7B2"/>
            <w:vAlign w:val="center"/>
            <w:hideMark/>
          </w:tcPr>
          <w:p w14:paraId="2868230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3.2 –CONCERTOS DIDÁTICOS</w:t>
            </w:r>
          </w:p>
        </w:tc>
        <w:tc>
          <w:tcPr>
            <w:tcW w:w="966" w:type="dxa"/>
            <w:gridSpan w:val="2"/>
            <w:tcBorders>
              <w:top w:val="nil"/>
              <w:left w:val="nil"/>
              <w:bottom w:val="nil"/>
              <w:right w:val="nil"/>
            </w:tcBorders>
            <w:shd w:val="clear" w:color="F3F3F3" w:fill="F2F2F2"/>
            <w:vAlign w:val="bottom"/>
            <w:hideMark/>
          </w:tcPr>
          <w:p w14:paraId="3E1439A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17B7993" w14:textId="77777777" w:rsidTr="00304EAB">
        <w:trPr>
          <w:trHeight w:val="240"/>
        </w:trPr>
        <w:tc>
          <w:tcPr>
            <w:tcW w:w="15072" w:type="dxa"/>
            <w:gridSpan w:val="11"/>
            <w:tcBorders>
              <w:top w:val="single" w:sz="4" w:space="0" w:color="auto"/>
              <w:left w:val="single" w:sz="4" w:space="0" w:color="auto"/>
              <w:bottom w:val="single" w:sz="4" w:space="0" w:color="auto"/>
              <w:right w:val="single" w:sz="4" w:space="0" w:color="auto"/>
            </w:tcBorders>
            <w:shd w:val="clear" w:color="33CCCC" w:fill="00B7B2"/>
            <w:vAlign w:val="center"/>
            <w:hideMark/>
          </w:tcPr>
          <w:p w14:paraId="4A3AEC5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 xml:space="preserve">Programa dos equipamentos culturais – Concertos Didáticos </w:t>
            </w:r>
          </w:p>
        </w:tc>
        <w:tc>
          <w:tcPr>
            <w:tcW w:w="966" w:type="dxa"/>
            <w:gridSpan w:val="2"/>
            <w:tcBorders>
              <w:top w:val="nil"/>
              <w:left w:val="nil"/>
              <w:bottom w:val="nil"/>
              <w:right w:val="nil"/>
            </w:tcBorders>
            <w:shd w:val="clear" w:color="F3F3F3" w:fill="F2F2F2"/>
            <w:vAlign w:val="bottom"/>
            <w:hideMark/>
          </w:tcPr>
          <w:p w14:paraId="5189E0A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19F482B" w14:textId="77777777" w:rsidTr="00304EAB">
        <w:trPr>
          <w:gridAfter w:val="1"/>
          <w:wAfter w:w="45" w:type="dxa"/>
          <w:trHeight w:val="520"/>
        </w:trPr>
        <w:tc>
          <w:tcPr>
            <w:tcW w:w="284" w:type="dxa"/>
            <w:tcBorders>
              <w:top w:val="nil"/>
              <w:left w:val="single" w:sz="4" w:space="0" w:color="auto"/>
              <w:bottom w:val="single" w:sz="4" w:space="0" w:color="auto"/>
              <w:right w:val="single" w:sz="4" w:space="0" w:color="auto"/>
            </w:tcBorders>
            <w:shd w:val="clear" w:color="333300" w:fill="333333"/>
            <w:vAlign w:val="center"/>
            <w:hideMark/>
          </w:tcPr>
          <w:p w14:paraId="68F3C44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Nº</w:t>
            </w:r>
          </w:p>
        </w:tc>
        <w:tc>
          <w:tcPr>
            <w:tcW w:w="1702" w:type="dxa"/>
            <w:tcBorders>
              <w:top w:val="nil"/>
              <w:left w:val="nil"/>
              <w:bottom w:val="single" w:sz="4" w:space="0" w:color="auto"/>
              <w:right w:val="single" w:sz="4" w:space="0" w:color="auto"/>
            </w:tcBorders>
            <w:shd w:val="clear" w:color="333300" w:fill="333333"/>
            <w:vAlign w:val="center"/>
            <w:hideMark/>
          </w:tcPr>
          <w:p w14:paraId="6ABCF93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Ações Pactuadas</w:t>
            </w:r>
          </w:p>
        </w:tc>
        <w:tc>
          <w:tcPr>
            <w:tcW w:w="494" w:type="dxa"/>
            <w:tcBorders>
              <w:top w:val="nil"/>
              <w:left w:val="nil"/>
              <w:bottom w:val="single" w:sz="4" w:space="0" w:color="auto"/>
              <w:right w:val="single" w:sz="4" w:space="0" w:color="auto"/>
            </w:tcBorders>
            <w:shd w:val="clear" w:color="333300" w:fill="333333"/>
            <w:vAlign w:val="center"/>
            <w:hideMark/>
          </w:tcPr>
          <w:p w14:paraId="6EB243C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Nº</w:t>
            </w:r>
          </w:p>
        </w:tc>
        <w:tc>
          <w:tcPr>
            <w:tcW w:w="837" w:type="dxa"/>
            <w:tcBorders>
              <w:top w:val="nil"/>
              <w:left w:val="nil"/>
              <w:bottom w:val="single" w:sz="4" w:space="0" w:color="auto"/>
              <w:right w:val="single" w:sz="4" w:space="0" w:color="auto"/>
            </w:tcBorders>
            <w:shd w:val="clear" w:color="333300" w:fill="333333"/>
            <w:vAlign w:val="center"/>
            <w:hideMark/>
          </w:tcPr>
          <w:p w14:paraId="47DFAA2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 xml:space="preserve">Atributo da </w:t>
            </w:r>
            <w:r w:rsidRPr="00304EAB">
              <w:rPr>
                <w:rFonts w:ascii="Calibri Light" w:eastAsia="Times New Roman" w:hAnsi="Calibri Light" w:cs="Calibri Light"/>
                <w:b/>
                <w:bCs/>
                <w:sz w:val="20"/>
                <w:szCs w:val="20"/>
                <w:lang w:eastAsia="pt-BR"/>
              </w:rPr>
              <w:lastRenderedPageBreak/>
              <w:t>Mensuração</w:t>
            </w:r>
          </w:p>
        </w:tc>
        <w:tc>
          <w:tcPr>
            <w:tcW w:w="1300" w:type="dxa"/>
            <w:tcBorders>
              <w:top w:val="nil"/>
              <w:left w:val="nil"/>
              <w:bottom w:val="single" w:sz="4" w:space="0" w:color="auto"/>
              <w:right w:val="single" w:sz="4" w:space="0" w:color="auto"/>
            </w:tcBorders>
            <w:shd w:val="clear" w:color="333300" w:fill="333333"/>
            <w:vAlign w:val="center"/>
            <w:hideMark/>
          </w:tcPr>
          <w:p w14:paraId="6A8F40C1"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lastRenderedPageBreak/>
              <w:t>Mensuração</w:t>
            </w:r>
          </w:p>
        </w:tc>
        <w:tc>
          <w:tcPr>
            <w:tcW w:w="1160" w:type="dxa"/>
            <w:tcBorders>
              <w:top w:val="nil"/>
              <w:left w:val="nil"/>
              <w:bottom w:val="single" w:sz="4" w:space="0" w:color="auto"/>
              <w:right w:val="single" w:sz="4" w:space="0" w:color="auto"/>
            </w:tcBorders>
            <w:shd w:val="clear" w:color="333300" w:fill="333333"/>
            <w:vAlign w:val="center"/>
            <w:hideMark/>
          </w:tcPr>
          <w:p w14:paraId="14B41AD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Período</w:t>
            </w:r>
          </w:p>
        </w:tc>
        <w:tc>
          <w:tcPr>
            <w:tcW w:w="942" w:type="dxa"/>
            <w:tcBorders>
              <w:top w:val="nil"/>
              <w:left w:val="nil"/>
              <w:bottom w:val="single" w:sz="4" w:space="0" w:color="auto"/>
              <w:right w:val="single" w:sz="4" w:space="0" w:color="auto"/>
            </w:tcBorders>
            <w:shd w:val="clear" w:color="333300" w:fill="333333"/>
            <w:vAlign w:val="center"/>
            <w:hideMark/>
          </w:tcPr>
          <w:p w14:paraId="5C772F3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Previsão Quadrimestral</w:t>
            </w:r>
          </w:p>
        </w:tc>
        <w:tc>
          <w:tcPr>
            <w:tcW w:w="1020" w:type="dxa"/>
            <w:tcBorders>
              <w:top w:val="nil"/>
              <w:left w:val="nil"/>
              <w:bottom w:val="single" w:sz="4" w:space="0" w:color="auto"/>
              <w:right w:val="single" w:sz="4" w:space="0" w:color="auto"/>
            </w:tcBorders>
            <w:shd w:val="clear" w:color="333300" w:fill="333333"/>
            <w:vAlign w:val="center"/>
            <w:hideMark/>
          </w:tcPr>
          <w:p w14:paraId="635BC4F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Realizado</w:t>
            </w:r>
          </w:p>
        </w:tc>
        <w:tc>
          <w:tcPr>
            <w:tcW w:w="1014" w:type="dxa"/>
            <w:tcBorders>
              <w:top w:val="nil"/>
              <w:left w:val="nil"/>
              <w:bottom w:val="single" w:sz="4" w:space="0" w:color="auto"/>
              <w:right w:val="single" w:sz="4" w:space="0" w:color="auto"/>
            </w:tcBorders>
            <w:shd w:val="clear" w:color="333300" w:fill="333333"/>
            <w:vAlign w:val="center"/>
            <w:hideMark/>
          </w:tcPr>
          <w:p w14:paraId="529F61F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Quadrimestral</w:t>
            </w:r>
          </w:p>
        </w:tc>
        <w:tc>
          <w:tcPr>
            <w:tcW w:w="6274" w:type="dxa"/>
            <w:tcBorders>
              <w:top w:val="nil"/>
              <w:left w:val="nil"/>
              <w:bottom w:val="single" w:sz="4" w:space="0" w:color="auto"/>
              <w:right w:val="single" w:sz="4" w:space="0" w:color="auto"/>
            </w:tcBorders>
            <w:shd w:val="clear" w:color="333300" w:fill="333333"/>
            <w:vAlign w:val="center"/>
            <w:hideMark/>
          </w:tcPr>
          <w:p w14:paraId="477D0ED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Justificativa</w:t>
            </w:r>
          </w:p>
        </w:tc>
        <w:tc>
          <w:tcPr>
            <w:tcW w:w="966" w:type="dxa"/>
            <w:gridSpan w:val="2"/>
            <w:tcBorders>
              <w:top w:val="nil"/>
              <w:left w:val="nil"/>
              <w:bottom w:val="nil"/>
              <w:right w:val="nil"/>
            </w:tcBorders>
            <w:shd w:val="clear" w:color="F3F3F3" w:fill="F2F2F2"/>
            <w:vAlign w:val="bottom"/>
            <w:hideMark/>
          </w:tcPr>
          <w:p w14:paraId="23AF92CB" w14:textId="77777777" w:rsidR="00304EAB" w:rsidRPr="00304EAB" w:rsidRDefault="00304EAB" w:rsidP="00304EAB">
            <w:pPr>
              <w:spacing w:after="0" w:line="240" w:lineRule="auto"/>
              <w:rPr>
                <w:rFonts w:ascii="Arial" w:eastAsia="Times New Roman" w:hAnsi="Arial" w:cs="Arial"/>
                <w:color w:val="000000"/>
                <w:sz w:val="18"/>
                <w:szCs w:val="18"/>
                <w:lang w:eastAsia="pt-BR"/>
              </w:rPr>
            </w:pPr>
            <w:r w:rsidRPr="00304EAB">
              <w:rPr>
                <w:rFonts w:ascii="Arial" w:eastAsia="Times New Roman" w:hAnsi="Arial" w:cs="Arial"/>
                <w:color w:val="000000"/>
                <w:sz w:val="18"/>
                <w:szCs w:val="18"/>
                <w:lang w:eastAsia="pt-BR"/>
              </w:rPr>
              <w:t> </w:t>
            </w:r>
          </w:p>
        </w:tc>
      </w:tr>
      <w:tr w:rsidR="00304EAB" w:rsidRPr="00304EAB" w14:paraId="41832485"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76A06BF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lastRenderedPageBreak/>
              <w:t>36</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035AD47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Realizar concertos didáticos</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4E95F59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36.1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69FC185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073FBEE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 xml:space="preserve">Número de concertos </w:t>
            </w:r>
          </w:p>
        </w:tc>
        <w:tc>
          <w:tcPr>
            <w:tcW w:w="1160" w:type="dxa"/>
            <w:tcBorders>
              <w:top w:val="nil"/>
              <w:left w:val="nil"/>
              <w:bottom w:val="single" w:sz="4" w:space="0" w:color="auto"/>
              <w:right w:val="single" w:sz="4" w:space="0" w:color="auto"/>
            </w:tcBorders>
            <w:shd w:val="clear" w:color="F3F3F3" w:fill="FFFFFF"/>
            <w:vAlign w:val="center"/>
            <w:hideMark/>
          </w:tcPr>
          <w:p w14:paraId="338BFF0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F3F3F3" w:fill="FFFFFF"/>
            <w:vAlign w:val="center"/>
            <w:hideMark/>
          </w:tcPr>
          <w:p w14:paraId="1CC2CE1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7868099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4A44AE2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7DA3FA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AC98F1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EA19B6E"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F1CE0E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1EBD40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F32FF6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27C852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E0D23A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391E7D0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61AEBBC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0766730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00585E3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5923291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4EB36C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97DA869" w14:textId="77777777" w:rsidTr="00304EAB">
        <w:trPr>
          <w:gridAfter w:val="1"/>
          <w:wAfter w:w="45" w:type="dxa"/>
          <w:trHeight w:val="2610"/>
        </w:trPr>
        <w:tc>
          <w:tcPr>
            <w:tcW w:w="284" w:type="dxa"/>
            <w:vMerge/>
            <w:tcBorders>
              <w:top w:val="nil"/>
              <w:left w:val="single" w:sz="4" w:space="0" w:color="auto"/>
              <w:bottom w:val="single" w:sz="4" w:space="0" w:color="auto"/>
              <w:right w:val="single" w:sz="4" w:space="0" w:color="auto"/>
            </w:tcBorders>
            <w:vAlign w:val="center"/>
            <w:hideMark/>
          </w:tcPr>
          <w:p w14:paraId="58D49FB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FFFA6F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DB42A4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3C64DE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9A6FFD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06B1B70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6AC7F5F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w:t>
            </w:r>
          </w:p>
        </w:tc>
        <w:tc>
          <w:tcPr>
            <w:tcW w:w="1020" w:type="dxa"/>
            <w:tcBorders>
              <w:top w:val="nil"/>
              <w:left w:val="nil"/>
              <w:bottom w:val="single" w:sz="4" w:space="0" w:color="auto"/>
              <w:right w:val="single" w:sz="4" w:space="0" w:color="auto"/>
            </w:tcBorders>
            <w:shd w:val="clear" w:color="auto" w:fill="auto"/>
            <w:vAlign w:val="center"/>
            <w:hideMark/>
          </w:tcPr>
          <w:p w14:paraId="1433DDD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w:t>
            </w:r>
          </w:p>
        </w:tc>
        <w:tc>
          <w:tcPr>
            <w:tcW w:w="1014" w:type="dxa"/>
            <w:tcBorders>
              <w:top w:val="nil"/>
              <w:left w:val="nil"/>
              <w:bottom w:val="single" w:sz="4" w:space="0" w:color="auto"/>
              <w:right w:val="single" w:sz="4" w:space="0" w:color="auto"/>
            </w:tcBorders>
            <w:shd w:val="clear" w:color="auto" w:fill="auto"/>
            <w:vAlign w:val="center"/>
            <w:hideMark/>
          </w:tcPr>
          <w:p w14:paraId="24D19A1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167%</w:t>
            </w:r>
          </w:p>
        </w:tc>
        <w:tc>
          <w:tcPr>
            <w:tcW w:w="6274" w:type="dxa"/>
            <w:tcBorders>
              <w:top w:val="nil"/>
              <w:left w:val="nil"/>
              <w:bottom w:val="single" w:sz="4" w:space="0" w:color="auto"/>
              <w:right w:val="single" w:sz="4" w:space="0" w:color="auto"/>
            </w:tcBorders>
            <w:shd w:val="clear" w:color="auto" w:fill="auto"/>
            <w:vAlign w:val="bottom"/>
            <w:hideMark/>
          </w:tcPr>
          <w:p w14:paraId="1810D47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Esta ação pedagógica presencial do Conservatório, antes chamada “Concertos didáticos”, como tantas outras, foi substituída por produções virtuais e passou a ser nomeada “A música e a cena didática”. Foram produzidos vídeos em que alunos(as) foram incentivados(as) a realizar, ao modo das videoaulas, com tutoria dos(as) professores(as), uma espécie de demonstração das práticas artísticas que estudam. Com esta ação, promovemos o protagonismo dos(as) alunos(as), em consonância com nossa abordagem pedagógica e outras ações. Ao divulgarmos entre nossos alunos esta ação, vários alunos se engajaram e recebemos vários vídeos. Mesmo tendo com meta 6 Concertos, acabamos escolhendo 10 vídeos, para abrangermos as  diversas áreas e cursos da sede e do polo. Estes vídeos tiveram um alcance surpreendente, divulgando o conservatório pelas escolas de diversos municípios.</w:t>
            </w:r>
          </w:p>
        </w:tc>
        <w:tc>
          <w:tcPr>
            <w:tcW w:w="966" w:type="dxa"/>
            <w:gridSpan w:val="2"/>
            <w:tcBorders>
              <w:top w:val="nil"/>
              <w:left w:val="nil"/>
              <w:bottom w:val="nil"/>
              <w:right w:val="nil"/>
            </w:tcBorders>
            <w:shd w:val="clear" w:color="F3F3F3" w:fill="F2F2F2"/>
            <w:vAlign w:val="bottom"/>
            <w:hideMark/>
          </w:tcPr>
          <w:p w14:paraId="58B3EC5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6B1A174"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34B2747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D2B25D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B587C4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CA5A13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9259B0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2B87D23"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7AA5604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6</w:t>
            </w:r>
          </w:p>
        </w:tc>
        <w:tc>
          <w:tcPr>
            <w:tcW w:w="1020" w:type="dxa"/>
            <w:tcBorders>
              <w:top w:val="nil"/>
              <w:left w:val="nil"/>
              <w:bottom w:val="single" w:sz="4" w:space="0" w:color="auto"/>
              <w:right w:val="single" w:sz="4" w:space="0" w:color="auto"/>
            </w:tcBorders>
            <w:shd w:val="clear" w:color="33CCCC" w:fill="00B7B2"/>
            <w:vAlign w:val="center"/>
            <w:hideMark/>
          </w:tcPr>
          <w:p w14:paraId="356BAFA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w:t>
            </w:r>
          </w:p>
        </w:tc>
        <w:tc>
          <w:tcPr>
            <w:tcW w:w="1014" w:type="dxa"/>
            <w:tcBorders>
              <w:top w:val="nil"/>
              <w:left w:val="nil"/>
              <w:bottom w:val="single" w:sz="4" w:space="0" w:color="auto"/>
              <w:right w:val="single" w:sz="4" w:space="0" w:color="auto"/>
            </w:tcBorders>
            <w:shd w:val="clear" w:color="auto" w:fill="auto"/>
            <w:vAlign w:val="center"/>
            <w:hideMark/>
          </w:tcPr>
          <w:p w14:paraId="7F3F8AF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3C3F18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4F15141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AD47783"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178BE83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D57357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5AA8FF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B60BA2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8D1A34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6D7207C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4AA22CF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4AA41CB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167%</w:t>
            </w:r>
          </w:p>
        </w:tc>
        <w:tc>
          <w:tcPr>
            <w:tcW w:w="1014" w:type="dxa"/>
            <w:tcBorders>
              <w:top w:val="nil"/>
              <w:left w:val="nil"/>
              <w:bottom w:val="single" w:sz="4" w:space="0" w:color="auto"/>
              <w:right w:val="single" w:sz="4" w:space="0" w:color="auto"/>
            </w:tcBorders>
            <w:shd w:val="clear" w:color="auto" w:fill="auto"/>
            <w:vAlign w:val="center"/>
            <w:hideMark/>
          </w:tcPr>
          <w:p w14:paraId="14EE13D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C7BC88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3C9412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849A41F"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23F9C55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01471E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6B624F7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36.2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3590141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735FEB01"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 xml:space="preserve">Número mínimo de público </w:t>
            </w:r>
          </w:p>
        </w:tc>
        <w:tc>
          <w:tcPr>
            <w:tcW w:w="1160" w:type="dxa"/>
            <w:tcBorders>
              <w:top w:val="nil"/>
              <w:left w:val="nil"/>
              <w:bottom w:val="single" w:sz="4" w:space="0" w:color="auto"/>
              <w:right w:val="single" w:sz="4" w:space="0" w:color="auto"/>
            </w:tcBorders>
            <w:shd w:val="clear" w:color="auto" w:fill="auto"/>
            <w:vAlign w:val="center"/>
            <w:hideMark/>
          </w:tcPr>
          <w:p w14:paraId="41C7831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1DFD01C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0E39921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51A59C8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59728E4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ACA271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A998B3E"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1C2A172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5C6D72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838146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A72D60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28ACAD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3194D90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36568E2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31973E6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124130D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9FC3A0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C4B94D6"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E08408E" w14:textId="77777777" w:rsidTr="00304EAB">
        <w:trPr>
          <w:gridAfter w:val="1"/>
          <w:wAfter w:w="45" w:type="dxa"/>
          <w:trHeight w:val="1050"/>
        </w:trPr>
        <w:tc>
          <w:tcPr>
            <w:tcW w:w="284" w:type="dxa"/>
            <w:vMerge/>
            <w:tcBorders>
              <w:top w:val="nil"/>
              <w:left w:val="single" w:sz="4" w:space="0" w:color="auto"/>
              <w:bottom w:val="single" w:sz="4" w:space="0" w:color="auto"/>
              <w:right w:val="single" w:sz="4" w:space="0" w:color="auto"/>
            </w:tcBorders>
            <w:vAlign w:val="center"/>
            <w:hideMark/>
          </w:tcPr>
          <w:p w14:paraId="7F7F978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CE4CCE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0951F2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3D9946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D1E2C5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199732E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5887F3E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1200</w:t>
            </w:r>
          </w:p>
        </w:tc>
        <w:tc>
          <w:tcPr>
            <w:tcW w:w="1020" w:type="dxa"/>
            <w:tcBorders>
              <w:top w:val="nil"/>
              <w:left w:val="nil"/>
              <w:bottom w:val="single" w:sz="4" w:space="0" w:color="auto"/>
              <w:right w:val="single" w:sz="4" w:space="0" w:color="auto"/>
            </w:tcBorders>
            <w:shd w:val="clear" w:color="auto" w:fill="auto"/>
            <w:vAlign w:val="center"/>
            <w:hideMark/>
          </w:tcPr>
          <w:p w14:paraId="72A58D2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4224</w:t>
            </w:r>
          </w:p>
        </w:tc>
        <w:tc>
          <w:tcPr>
            <w:tcW w:w="1014" w:type="dxa"/>
            <w:tcBorders>
              <w:top w:val="nil"/>
              <w:left w:val="nil"/>
              <w:bottom w:val="single" w:sz="4" w:space="0" w:color="auto"/>
              <w:right w:val="single" w:sz="4" w:space="0" w:color="auto"/>
            </w:tcBorders>
            <w:shd w:val="clear" w:color="auto" w:fill="auto"/>
            <w:vAlign w:val="center"/>
            <w:hideMark/>
          </w:tcPr>
          <w:p w14:paraId="542625D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352%</w:t>
            </w:r>
          </w:p>
        </w:tc>
        <w:tc>
          <w:tcPr>
            <w:tcW w:w="6274" w:type="dxa"/>
            <w:tcBorders>
              <w:top w:val="nil"/>
              <w:left w:val="nil"/>
              <w:bottom w:val="single" w:sz="4" w:space="0" w:color="auto"/>
              <w:right w:val="single" w:sz="4" w:space="0" w:color="auto"/>
            </w:tcBorders>
            <w:shd w:val="clear" w:color="auto" w:fill="auto"/>
            <w:vAlign w:val="bottom"/>
            <w:hideMark/>
          </w:tcPr>
          <w:p w14:paraId="56871E0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Realizamos uma parceria com as Secretarias de Educação de Tatuí e São José do Rio Pardo, as quais divulgaram estes vídeos para os alunos da rede pública. Com esta estratégia, nosso alcance foi escepcionalmente superado, com conteúdo didático e artístico, que falava diretamente de alunos para alunos.  </w:t>
            </w:r>
          </w:p>
        </w:tc>
        <w:tc>
          <w:tcPr>
            <w:tcW w:w="966" w:type="dxa"/>
            <w:gridSpan w:val="2"/>
            <w:tcBorders>
              <w:top w:val="nil"/>
              <w:left w:val="nil"/>
              <w:bottom w:val="nil"/>
              <w:right w:val="nil"/>
            </w:tcBorders>
            <w:shd w:val="clear" w:color="F3F3F3" w:fill="F2F2F2"/>
            <w:vAlign w:val="bottom"/>
            <w:hideMark/>
          </w:tcPr>
          <w:p w14:paraId="189883E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B383F80"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0DA15E0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2A20A1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D69E76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2DE319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121EF1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2DDDE86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352A6861"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1200</w:t>
            </w:r>
          </w:p>
        </w:tc>
        <w:tc>
          <w:tcPr>
            <w:tcW w:w="1020" w:type="dxa"/>
            <w:tcBorders>
              <w:top w:val="nil"/>
              <w:left w:val="nil"/>
              <w:bottom w:val="single" w:sz="4" w:space="0" w:color="auto"/>
              <w:right w:val="single" w:sz="4" w:space="0" w:color="auto"/>
            </w:tcBorders>
            <w:shd w:val="clear" w:color="33CCCC" w:fill="00B7B2"/>
            <w:vAlign w:val="center"/>
            <w:hideMark/>
          </w:tcPr>
          <w:p w14:paraId="36F30F5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4224</w:t>
            </w:r>
          </w:p>
        </w:tc>
        <w:tc>
          <w:tcPr>
            <w:tcW w:w="1014" w:type="dxa"/>
            <w:tcBorders>
              <w:top w:val="nil"/>
              <w:left w:val="nil"/>
              <w:bottom w:val="single" w:sz="4" w:space="0" w:color="auto"/>
              <w:right w:val="single" w:sz="4" w:space="0" w:color="auto"/>
            </w:tcBorders>
            <w:shd w:val="clear" w:color="auto" w:fill="auto"/>
            <w:vAlign w:val="center"/>
            <w:hideMark/>
          </w:tcPr>
          <w:p w14:paraId="25A0DFC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7B6180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FC4C7F8"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0648177"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07E8D32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9F8C40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785F48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9019AC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D9CB58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6FED4DC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7DCD41D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4664268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352%</w:t>
            </w:r>
          </w:p>
        </w:tc>
        <w:tc>
          <w:tcPr>
            <w:tcW w:w="1014" w:type="dxa"/>
            <w:tcBorders>
              <w:top w:val="nil"/>
              <w:left w:val="nil"/>
              <w:bottom w:val="single" w:sz="4" w:space="0" w:color="auto"/>
              <w:right w:val="single" w:sz="4" w:space="0" w:color="auto"/>
            </w:tcBorders>
            <w:shd w:val="clear" w:color="auto" w:fill="auto"/>
            <w:vAlign w:val="center"/>
            <w:hideMark/>
          </w:tcPr>
          <w:p w14:paraId="0B26FD4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1CE9C3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E4D23D6"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23556F7" w14:textId="77777777" w:rsidTr="00304EAB">
        <w:trPr>
          <w:trHeight w:val="240"/>
        </w:trPr>
        <w:tc>
          <w:tcPr>
            <w:tcW w:w="15072" w:type="dxa"/>
            <w:gridSpan w:val="11"/>
            <w:tcBorders>
              <w:top w:val="single" w:sz="4" w:space="0" w:color="auto"/>
              <w:left w:val="single" w:sz="4" w:space="0" w:color="auto"/>
              <w:bottom w:val="single" w:sz="4" w:space="0" w:color="auto"/>
              <w:right w:val="single" w:sz="4" w:space="0" w:color="auto"/>
            </w:tcBorders>
            <w:shd w:val="clear" w:color="33CCCC" w:fill="00B7B2"/>
            <w:vAlign w:val="center"/>
            <w:hideMark/>
          </w:tcPr>
          <w:p w14:paraId="7AC778F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4 - PROGRAMA DE CONTEÚDOS DIGITAIS</w:t>
            </w:r>
          </w:p>
        </w:tc>
        <w:tc>
          <w:tcPr>
            <w:tcW w:w="966" w:type="dxa"/>
            <w:gridSpan w:val="2"/>
            <w:tcBorders>
              <w:top w:val="nil"/>
              <w:left w:val="nil"/>
              <w:bottom w:val="nil"/>
              <w:right w:val="nil"/>
            </w:tcBorders>
            <w:shd w:val="clear" w:color="F3F3F3" w:fill="F2F2F2"/>
            <w:vAlign w:val="bottom"/>
            <w:hideMark/>
          </w:tcPr>
          <w:p w14:paraId="5178613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2431C0E" w14:textId="77777777" w:rsidTr="00304EAB">
        <w:trPr>
          <w:gridAfter w:val="1"/>
          <w:wAfter w:w="45" w:type="dxa"/>
          <w:trHeight w:val="520"/>
        </w:trPr>
        <w:tc>
          <w:tcPr>
            <w:tcW w:w="284" w:type="dxa"/>
            <w:tcBorders>
              <w:top w:val="nil"/>
              <w:left w:val="single" w:sz="4" w:space="0" w:color="auto"/>
              <w:bottom w:val="single" w:sz="4" w:space="0" w:color="auto"/>
              <w:right w:val="single" w:sz="4" w:space="0" w:color="auto"/>
            </w:tcBorders>
            <w:shd w:val="clear" w:color="333300" w:fill="333333"/>
            <w:vAlign w:val="center"/>
            <w:hideMark/>
          </w:tcPr>
          <w:p w14:paraId="2356041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lastRenderedPageBreak/>
              <w:t>Nº</w:t>
            </w:r>
          </w:p>
        </w:tc>
        <w:tc>
          <w:tcPr>
            <w:tcW w:w="1702" w:type="dxa"/>
            <w:tcBorders>
              <w:top w:val="nil"/>
              <w:left w:val="nil"/>
              <w:bottom w:val="single" w:sz="4" w:space="0" w:color="auto"/>
              <w:right w:val="single" w:sz="4" w:space="0" w:color="auto"/>
            </w:tcBorders>
            <w:shd w:val="clear" w:color="333300" w:fill="333333"/>
            <w:vAlign w:val="center"/>
            <w:hideMark/>
          </w:tcPr>
          <w:p w14:paraId="35E8CA31"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Ações Pactuadas</w:t>
            </w:r>
          </w:p>
        </w:tc>
        <w:tc>
          <w:tcPr>
            <w:tcW w:w="494" w:type="dxa"/>
            <w:tcBorders>
              <w:top w:val="nil"/>
              <w:left w:val="nil"/>
              <w:bottom w:val="single" w:sz="4" w:space="0" w:color="auto"/>
              <w:right w:val="single" w:sz="4" w:space="0" w:color="auto"/>
            </w:tcBorders>
            <w:shd w:val="clear" w:color="333300" w:fill="333333"/>
            <w:vAlign w:val="center"/>
            <w:hideMark/>
          </w:tcPr>
          <w:p w14:paraId="3EA184B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Nº</w:t>
            </w:r>
          </w:p>
        </w:tc>
        <w:tc>
          <w:tcPr>
            <w:tcW w:w="837" w:type="dxa"/>
            <w:tcBorders>
              <w:top w:val="nil"/>
              <w:left w:val="nil"/>
              <w:bottom w:val="single" w:sz="4" w:space="0" w:color="auto"/>
              <w:right w:val="single" w:sz="4" w:space="0" w:color="auto"/>
            </w:tcBorders>
            <w:shd w:val="clear" w:color="333300" w:fill="333333"/>
            <w:vAlign w:val="center"/>
            <w:hideMark/>
          </w:tcPr>
          <w:p w14:paraId="556DC5F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Atributo da Mensuração</w:t>
            </w:r>
          </w:p>
        </w:tc>
        <w:tc>
          <w:tcPr>
            <w:tcW w:w="1300" w:type="dxa"/>
            <w:tcBorders>
              <w:top w:val="nil"/>
              <w:left w:val="nil"/>
              <w:bottom w:val="single" w:sz="4" w:space="0" w:color="auto"/>
              <w:right w:val="single" w:sz="4" w:space="0" w:color="auto"/>
            </w:tcBorders>
            <w:shd w:val="clear" w:color="333300" w:fill="333333"/>
            <w:vAlign w:val="center"/>
            <w:hideMark/>
          </w:tcPr>
          <w:p w14:paraId="6F513C6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Mensuração</w:t>
            </w:r>
          </w:p>
        </w:tc>
        <w:tc>
          <w:tcPr>
            <w:tcW w:w="1160" w:type="dxa"/>
            <w:tcBorders>
              <w:top w:val="nil"/>
              <w:left w:val="nil"/>
              <w:bottom w:val="single" w:sz="4" w:space="0" w:color="auto"/>
              <w:right w:val="single" w:sz="4" w:space="0" w:color="auto"/>
            </w:tcBorders>
            <w:shd w:val="clear" w:color="333300" w:fill="333333"/>
            <w:vAlign w:val="center"/>
            <w:hideMark/>
          </w:tcPr>
          <w:p w14:paraId="1A86E57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Período</w:t>
            </w:r>
          </w:p>
        </w:tc>
        <w:tc>
          <w:tcPr>
            <w:tcW w:w="942" w:type="dxa"/>
            <w:tcBorders>
              <w:top w:val="nil"/>
              <w:left w:val="nil"/>
              <w:bottom w:val="single" w:sz="4" w:space="0" w:color="auto"/>
              <w:right w:val="single" w:sz="4" w:space="0" w:color="auto"/>
            </w:tcBorders>
            <w:shd w:val="clear" w:color="333300" w:fill="333333"/>
            <w:vAlign w:val="center"/>
            <w:hideMark/>
          </w:tcPr>
          <w:p w14:paraId="441D693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Previsão Quadrimestral</w:t>
            </w:r>
          </w:p>
        </w:tc>
        <w:tc>
          <w:tcPr>
            <w:tcW w:w="1020" w:type="dxa"/>
            <w:tcBorders>
              <w:top w:val="nil"/>
              <w:left w:val="nil"/>
              <w:bottom w:val="single" w:sz="4" w:space="0" w:color="auto"/>
              <w:right w:val="single" w:sz="4" w:space="0" w:color="auto"/>
            </w:tcBorders>
            <w:shd w:val="clear" w:color="333300" w:fill="333333"/>
            <w:vAlign w:val="center"/>
            <w:hideMark/>
          </w:tcPr>
          <w:p w14:paraId="375AF153"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Realizado</w:t>
            </w:r>
          </w:p>
        </w:tc>
        <w:tc>
          <w:tcPr>
            <w:tcW w:w="1014" w:type="dxa"/>
            <w:tcBorders>
              <w:top w:val="nil"/>
              <w:left w:val="nil"/>
              <w:bottom w:val="single" w:sz="4" w:space="0" w:color="auto"/>
              <w:right w:val="single" w:sz="4" w:space="0" w:color="auto"/>
            </w:tcBorders>
            <w:shd w:val="clear" w:color="333300" w:fill="333333"/>
            <w:vAlign w:val="center"/>
            <w:hideMark/>
          </w:tcPr>
          <w:p w14:paraId="36E8BE6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Quadrimestral</w:t>
            </w:r>
          </w:p>
        </w:tc>
        <w:tc>
          <w:tcPr>
            <w:tcW w:w="6274" w:type="dxa"/>
            <w:tcBorders>
              <w:top w:val="nil"/>
              <w:left w:val="nil"/>
              <w:bottom w:val="single" w:sz="4" w:space="0" w:color="auto"/>
              <w:right w:val="single" w:sz="4" w:space="0" w:color="auto"/>
            </w:tcBorders>
            <w:shd w:val="clear" w:color="333300" w:fill="333333"/>
            <w:vAlign w:val="center"/>
            <w:hideMark/>
          </w:tcPr>
          <w:p w14:paraId="19DDCA5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Justificativa</w:t>
            </w:r>
          </w:p>
        </w:tc>
        <w:tc>
          <w:tcPr>
            <w:tcW w:w="966" w:type="dxa"/>
            <w:gridSpan w:val="2"/>
            <w:tcBorders>
              <w:top w:val="nil"/>
              <w:left w:val="nil"/>
              <w:bottom w:val="nil"/>
              <w:right w:val="nil"/>
            </w:tcBorders>
            <w:shd w:val="clear" w:color="F3F3F3" w:fill="F2F2F2"/>
            <w:vAlign w:val="bottom"/>
            <w:hideMark/>
          </w:tcPr>
          <w:p w14:paraId="6CA9342A" w14:textId="77777777" w:rsidR="00304EAB" w:rsidRPr="00304EAB" w:rsidRDefault="00304EAB" w:rsidP="00304EAB">
            <w:pPr>
              <w:spacing w:after="0" w:line="240" w:lineRule="auto"/>
              <w:rPr>
                <w:rFonts w:ascii="Arial" w:eastAsia="Times New Roman" w:hAnsi="Arial" w:cs="Arial"/>
                <w:color w:val="000000"/>
                <w:sz w:val="18"/>
                <w:szCs w:val="18"/>
                <w:lang w:eastAsia="pt-BR"/>
              </w:rPr>
            </w:pPr>
            <w:r w:rsidRPr="00304EAB">
              <w:rPr>
                <w:rFonts w:ascii="Arial" w:eastAsia="Times New Roman" w:hAnsi="Arial" w:cs="Arial"/>
                <w:color w:val="000000"/>
                <w:sz w:val="18"/>
                <w:szCs w:val="18"/>
                <w:lang w:eastAsia="pt-BR"/>
              </w:rPr>
              <w:t> </w:t>
            </w:r>
          </w:p>
        </w:tc>
      </w:tr>
      <w:tr w:rsidR="00304EAB" w:rsidRPr="00304EAB" w14:paraId="695F24B9"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5398150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37</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0C6BCCD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Realizar Videoaulas produzidas pelos(as) educadores(as) do Conservatório, para veiculação nas redes sociais do Conservatório.</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1E9E346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37.1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364CA37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3527DC7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videoaulas produzidas</w:t>
            </w:r>
          </w:p>
        </w:tc>
        <w:tc>
          <w:tcPr>
            <w:tcW w:w="1160" w:type="dxa"/>
            <w:tcBorders>
              <w:top w:val="nil"/>
              <w:left w:val="nil"/>
              <w:bottom w:val="single" w:sz="4" w:space="0" w:color="auto"/>
              <w:right w:val="single" w:sz="4" w:space="0" w:color="auto"/>
            </w:tcBorders>
            <w:shd w:val="clear" w:color="F3F3F3" w:fill="FFFFFF"/>
            <w:vAlign w:val="center"/>
            <w:hideMark/>
          </w:tcPr>
          <w:p w14:paraId="554222C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F3F3F3" w:fill="FFFFFF"/>
            <w:vAlign w:val="center"/>
            <w:hideMark/>
          </w:tcPr>
          <w:p w14:paraId="653C890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5E60AFF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3E4CB22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F5BB7A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CA10C3C"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F79E016" w14:textId="77777777" w:rsidTr="00304EAB">
        <w:trPr>
          <w:gridAfter w:val="1"/>
          <w:wAfter w:w="45" w:type="dxa"/>
          <w:trHeight w:val="983"/>
        </w:trPr>
        <w:tc>
          <w:tcPr>
            <w:tcW w:w="284" w:type="dxa"/>
            <w:vMerge/>
            <w:tcBorders>
              <w:top w:val="nil"/>
              <w:left w:val="single" w:sz="4" w:space="0" w:color="auto"/>
              <w:bottom w:val="single" w:sz="4" w:space="0" w:color="auto"/>
              <w:right w:val="single" w:sz="4" w:space="0" w:color="auto"/>
            </w:tcBorders>
            <w:vAlign w:val="center"/>
            <w:hideMark/>
          </w:tcPr>
          <w:p w14:paraId="0210BFA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7941E9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8673D6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BACB85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C28ECD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191220D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6783795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30</w:t>
            </w:r>
          </w:p>
        </w:tc>
        <w:tc>
          <w:tcPr>
            <w:tcW w:w="1020" w:type="dxa"/>
            <w:tcBorders>
              <w:top w:val="nil"/>
              <w:left w:val="nil"/>
              <w:bottom w:val="single" w:sz="4" w:space="0" w:color="auto"/>
              <w:right w:val="single" w:sz="4" w:space="0" w:color="auto"/>
            </w:tcBorders>
            <w:shd w:val="clear" w:color="auto" w:fill="auto"/>
            <w:vAlign w:val="center"/>
            <w:hideMark/>
          </w:tcPr>
          <w:p w14:paraId="39D26A7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w:t>
            </w:r>
          </w:p>
        </w:tc>
        <w:tc>
          <w:tcPr>
            <w:tcW w:w="1014" w:type="dxa"/>
            <w:tcBorders>
              <w:top w:val="nil"/>
              <w:left w:val="nil"/>
              <w:bottom w:val="single" w:sz="4" w:space="0" w:color="auto"/>
              <w:right w:val="single" w:sz="4" w:space="0" w:color="auto"/>
            </w:tcBorders>
            <w:shd w:val="clear" w:color="auto" w:fill="auto"/>
            <w:vAlign w:val="center"/>
            <w:hideMark/>
          </w:tcPr>
          <w:p w14:paraId="584A9CE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7%</w:t>
            </w:r>
          </w:p>
        </w:tc>
        <w:tc>
          <w:tcPr>
            <w:tcW w:w="6274" w:type="dxa"/>
            <w:tcBorders>
              <w:top w:val="nil"/>
              <w:left w:val="nil"/>
              <w:bottom w:val="single" w:sz="4" w:space="0" w:color="auto"/>
              <w:right w:val="single" w:sz="4" w:space="0" w:color="auto"/>
            </w:tcBorders>
            <w:shd w:val="clear" w:color="auto" w:fill="auto"/>
            <w:vAlign w:val="bottom"/>
            <w:hideMark/>
          </w:tcPr>
          <w:p w14:paraId="417370E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O projeto “Conservatório na Rede” teve seu lançamento realizado em agosto e continuará ao longo de todo o 3º quadrimestre, com a publicação de 60 videoaulas, até o final deste ano letivo.</w:t>
            </w:r>
          </w:p>
        </w:tc>
        <w:tc>
          <w:tcPr>
            <w:tcW w:w="966" w:type="dxa"/>
            <w:gridSpan w:val="2"/>
            <w:tcBorders>
              <w:top w:val="nil"/>
              <w:left w:val="nil"/>
              <w:bottom w:val="nil"/>
              <w:right w:val="nil"/>
            </w:tcBorders>
            <w:shd w:val="clear" w:color="F3F3F3" w:fill="F2F2F2"/>
            <w:vAlign w:val="bottom"/>
            <w:hideMark/>
          </w:tcPr>
          <w:p w14:paraId="04BE9C2B"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4DC9FD8" w14:textId="77777777" w:rsidTr="00304EAB">
        <w:trPr>
          <w:gridAfter w:val="1"/>
          <w:wAfter w:w="45" w:type="dxa"/>
          <w:trHeight w:val="1050"/>
        </w:trPr>
        <w:tc>
          <w:tcPr>
            <w:tcW w:w="284" w:type="dxa"/>
            <w:vMerge/>
            <w:tcBorders>
              <w:top w:val="nil"/>
              <w:left w:val="single" w:sz="4" w:space="0" w:color="auto"/>
              <w:bottom w:val="single" w:sz="4" w:space="0" w:color="auto"/>
              <w:right w:val="single" w:sz="4" w:space="0" w:color="auto"/>
            </w:tcBorders>
            <w:vAlign w:val="center"/>
            <w:hideMark/>
          </w:tcPr>
          <w:p w14:paraId="219663E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182E8A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62381A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B3154E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E932A6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6ECFE29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3834242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30</w:t>
            </w:r>
          </w:p>
        </w:tc>
        <w:tc>
          <w:tcPr>
            <w:tcW w:w="1020" w:type="dxa"/>
            <w:tcBorders>
              <w:top w:val="nil"/>
              <w:left w:val="nil"/>
              <w:bottom w:val="single" w:sz="4" w:space="0" w:color="auto"/>
              <w:right w:val="single" w:sz="4" w:space="0" w:color="auto"/>
            </w:tcBorders>
            <w:shd w:val="clear" w:color="auto" w:fill="auto"/>
            <w:vAlign w:val="center"/>
            <w:hideMark/>
          </w:tcPr>
          <w:p w14:paraId="435BC4A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58</w:t>
            </w:r>
          </w:p>
        </w:tc>
        <w:tc>
          <w:tcPr>
            <w:tcW w:w="1014" w:type="dxa"/>
            <w:tcBorders>
              <w:top w:val="nil"/>
              <w:left w:val="nil"/>
              <w:bottom w:val="single" w:sz="4" w:space="0" w:color="auto"/>
              <w:right w:val="single" w:sz="4" w:space="0" w:color="auto"/>
            </w:tcBorders>
            <w:shd w:val="clear" w:color="auto" w:fill="auto"/>
            <w:vAlign w:val="center"/>
            <w:hideMark/>
          </w:tcPr>
          <w:p w14:paraId="32944EB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193%</w:t>
            </w:r>
          </w:p>
        </w:tc>
        <w:tc>
          <w:tcPr>
            <w:tcW w:w="6274" w:type="dxa"/>
            <w:tcBorders>
              <w:top w:val="nil"/>
              <w:left w:val="nil"/>
              <w:bottom w:val="single" w:sz="4" w:space="0" w:color="auto"/>
              <w:right w:val="single" w:sz="4" w:space="0" w:color="auto"/>
            </w:tcBorders>
            <w:shd w:val="clear" w:color="auto" w:fill="auto"/>
            <w:vAlign w:val="bottom"/>
            <w:hideMark/>
          </w:tcPr>
          <w:p w14:paraId="7E9D0C6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Como dito na justificativa anterior, as videoaulas do 1º quadrimestre foram quase em sua maioria, publicadas duratne o 3ºquadrimestre, somando-se com as que estavam previstas para este mesmo quadrimestre, fazendo com que a meta quadriestral fosse superada, mas a meta anual fosse atingida em sua plenitude </w:t>
            </w:r>
          </w:p>
        </w:tc>
        <w:tc>
          <w:tcPr>
            <w:tcW w:w="966" w:type="dxa"/>
            <w:gridSpan w:val="2"/>
            <w:tcBorders>
              <w:top w:val="nil"/>
              <w:left w:val="nil"/>
              <w:bottom w:val="nil"/>
              <w:right w:val="nil"/>
            </w:tcBorders>
            <w:shd w:val="clear" w:color="F3F3F3" w:fill="F2F2F2"/>
            <w:vAlign w:val="bottom"/>
            <w:hideMark/>
          </w:tcPr>
          <w:p w14:paraId="69F205FD"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C3661A7"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1EECC84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CCC4F7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510815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53F821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06D58E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4DF8A5D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56FF99C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60</w:t>
            </w:r>
          </w:p>
        </w:tc>
        <w:tc>
          <w:tcPr>
            <w:tcW w:w="1020" w:type="dxa"/>
            <w:tcBorders>
              <w:top w:val="nil"/>
              <w:left w:val="nil"/>
              <w:bottom w:val="single" w:sz="4" w:space="0" w:color="auto"/>
              <w:right w:val="single" w:sz="4" w:space="0" w:color="auto"/>
            </w:tcBorders>
            <w:shd w:val="clear" w:color="33CCCC" w:fill="00B7B2"/>
            <w:vAlign w:val="center"/>
            <w:hideMark/>
          </w:tcPr>
          <w:p w14:paraId="26BB2B4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60</w:t>
            </w:r>
          </w:p>
        </w:tc>
        <w:tc>
          <w:tcPr>
            <w:tcW w:w="1014" w:type="dxa"/>
            <w:tcBorders>
              <w:top w:val="nil"/>
              <w:left w:val="nil"/>
              <w:bottom w:val="single" w:sz="4" w:space="0" w:color="auto"/>
              <w:right w:val="single" w:sz="4" w:space="0" w:color="auto"/>
            </w:tcBorders>
            <w:shd w:val="clear" w:color="auto" w:fill="auto"/>
            <w:vAlign w:val="center"/>
            <w:hideMark/>
          </w:tcPr>
          <w:p w14:paraId="75772CC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7FE027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6B2962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66CEBC4"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7D4D328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599919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F71ED4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0A947F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93B846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B537F4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1D464CB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2CF9C95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14" w:type="dxa"/>
            <w:tcBorders>
              <w:top w:val="nil"/>
              <w:left w:val="nil"/>
              <w:bottom w:val="single" w:sz="4" w:space="0" w:color="auto"/>
              <w:right w:val="single" w:sz="4" w:space="0" w:color="auto"/>
            </w:tcBorders>
            <w:shd w:val="clear" w:color="auto" w:fill="auto"/>
            <w:vAlign w:val="center"/>
            <w:hideMark/>
          </w:tcPr>
          <w:p w14:paraId="05AF008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5B40BA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73063AF"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31F0AEE"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7B9DAB1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AB8CED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4EE31CB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37.2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79D25F5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bottom"/>
            <w:hideMark/>
          </w:tcPr>
          <w:p w14:paraId="169F8C68" w14:textId="77777777" w:rsidR="00304EAB" w:rsidRPr="00304EAB" w:rsidRDefault="00304EAB" w:rsidP="00304EAB">
            <w:pPr>
              <w:spacing w:after="24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mínimo de público virtual</w:t>
            </w:r>
          </w:p>
        </w:tc>
        <w:tc>
          <w:tcPr>
            <w:tcW w:w="1160" w:type="dxa"/>
            <w:tcBorders>
              <w:top w:val="nil"/>
              <w:left w:val="nil"/>
              <w:bottom w:val="single" w:sz="4" w:space="0" w:color="auto"/>
              <w:right w:val="single" w:sz="4" w:space="0" w:color="auto"/>
            </w:tcBorders>
            <w:shd w:val="clear" w:color="auto" w:fill="auto"/>
            <w:vAlign w:val="center"/>
            <w:hideMark/>
          </w:tcPr>
          <w:p w14:paraId="01DA2D8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2A10586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501D07A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04BC133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E394A7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6EAA74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70EBBF0"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38F32DA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42ADCF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B6C019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986D6F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4F200B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7312931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2AA2E4E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1500</w:t>
            </w:r>
          </w:p>
        </w:tc>
        <w:tc>
          <w:tcPr>
            <w:tcW w:w="1020" w:type="dxa"/>
            <w:tcBorders>
              <w:top w:val="nil"/>
              <w:left w:val="nil"/>
              <w:bottom w:val="single" w:sz="4" w:space="0" w:color="auto"/>
              <w:right w:val="single" w:sz="4" w:space="0" w:color="auto"/>
            </w:tcBorders>
            <w:shd w:val="clear" w:color="auto" w:fill="auto"/>
            <w:vAlign w:val="center"/>
            <w:hideMark/>
          </w:tcPr>
          <w:p w14:paraId="4634474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289</w:t>
            </w:r>
          </w:p>
        </w:tc>
        <w:tc>
          <w:tcPr>
            <w:tcW w:w="1014" w:type="dxa"/>
            <w:tcBorders>
              <w:top w:val="nil"/>
              <w:left w:val="nil"/>
              <w:bottom w:val="single" w:sz="4" w:space="0" w:color="auto"/>
              <w:right w:val="single" w:sz="4" w:space="0" w:color="auto"/>
            </w:tcBorders>
            <w:shd w:val="clear" w:color="auto" w:fill="auto"/>
            <w:vAlign w:val="center"/>
            <w:hideMark/>
          </w:tcPr>
          <w:p w14:paraId="5E9EAAE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19%</w:t>
            </w:r>
          </w:p>
        </w:tc>
        <w:tc>
          <w:tcPr>
            <w:tcW w:w="6274" w:type="dxa"/>
            <w:tcBorders>
              <w:top w:val="nil"/>
              <w:left w:val="nil"/>
              <w:bottom w:val="single" w:sz="4" w:space="0" w:color="auto"/>
              <w:right w:val="single" w:sz="4" w:space="0" w:color="auto"/>
            </w:tcBorders>
            <w:shd w:val="clear" w:color="auto" w:fill="auto"/>
            <w:vAlign w:val="bottom"/>
            <w:hideMark/>
          </w:tcPr>
          <w:p w14:paraId="080F70C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Justificativa informada no item 37.1</w:t>
            </w:r>
          </w:p>
        </w:tc>
        <w:tc>
          <w:tcPr>
            <w:tcW w:w="966" w:type="dxa"/>
            <w:gridSpan w:val="2"/>
            <w:tcBorders>
              <w:top w:val="nil"/>
              <w:left w:val="nil"/>
              <w:bottom w:val="nil"/>
              <w:right w:val="nil"/>
            </w:tcBorders>
            <w:shd w:val="clear" w:color="F3F3F3" w:fill="F2F2F2"/>
            <w:vAlign w:val="bottom"/>
            <w:hideMark/>
          </w:tcPr>
          <w:p w14:paraId="53657A3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881D2EC" w14:textId="77777777" w:rsidTr="00304EAB">
        <w:trPr>
          <w:gridAfter w:val="1"/>
          <w:wAfter w:w="45" w:type="dxa"/>
          <w:trHeight w:val="790"/>
        </w:trPr>
        <w:tc>
          <w:tcPr>
            <w:tcW w:w="284" w:type="dxa"/>
            <w:vMerge/>
            <w:tcBorders>
              <w:top w:val="nil"/>
              <w:left w:val="single" w:sz="4" w:space="0" w:color="auto"/>
              <w:bottom w:val="single" w:sz="4" w:space="0" w:color="auto"/>
              <w:right w:val="single" w:sz="4" w:space="0" w:color="auto"/>
            </w:tcBorders>
            <w:vAlign w:val="center"/>
            <w:hideMark/>
          </w:tcPr>
          <w:p w14:paraId="0B4CE13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F69051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AF47AA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013115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68D364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526855C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07AF832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1500</w:t>
            </w:r>
          </w:p>
        </w:tc>
        <w:tc>
          <w:tcPr>
            <w:tcW w:w="1020" w:type="dxa"/>
            <w:tcBorders>
              <w:top w:val="nil"/>
              <w:left w:val="nil"/>
              <w:bottom w:val="single" w:sz="4" w:space="0" w:color="auto"/>
              <w:right w:val="single" w:sz="4" w:space="0" w:color="auto"/>
            </w:tcBorders>
            <w:shd w:val="clear" w:color="auto" w:fill="auto"/>
            <w:vAlign w:val="center"/>
            <w:hideMark/>
          </w:tcPr>
          <w:p w14:paraId="7347D43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10897</w:t>
            </w:r>
          </w:p>
        </w:tc>
        <w:tc>
          <w:tcPr>
            <w:tcW w:w="1014" w:type="dxa"/>
            <w:tcBorders>
              <w:top w:val="nil"/>
              <w:left w:val="nil"/>
              <w:bottom w:val="single" w:sz="4" w:space="0" w:color="auto"/>
              <w:right w:val="single" w:sz="4" w:space="0" w:color="auto"/>
            </w:tcBorders>
            <w:shd w:val="clear" w:color="auto" w:fill="auto"/>
            <w:vAlign w:val="center"/>
            <w:hideMark/>
          </w:tcPr>
          <w:p w14:paraId="25A5731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726%</w:t>
            </w:r>
          </w:p>
        </w:tc>
        <w:tc>
          <w:tcPr>
            <w:tcW w:w="6274" w:type="dxa"/>
            <w:tcBorders>
              <w:top w:val="nil"/>
              <w:left w:val="nil"/>
              <w:bottom w:val="single" w:sz="4" w:space="0" w:color="auto"/>
              <w:right w:val="single" w:sz="4" w:space="0" w:color="auto"/>
            </w:tcBorders>
            <w:shd w:val="clear" w:color="auto" w:fill="auto"/>
            <w:vAlign w:val="bottom"/>
            <w:hideMark/>
          </w:tcPr>
          <w:p w14:paraId="573DE24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Tivemos um excelente alcance nas visualizações, somandos-e as contabilizações do alcance até o final de dezembro. O que mostra a eficácia de alcance desta ação, trazendo importantes conteúdos culturais para diversos publicos. </w:t>
            </w:r>
          </w:p>
        </w:tc>
        <w:tc>
          <w:tcPr>
            <w:tcW w:w="966" w:type="dxa"/>
            <w:gridSpan w:val="2"/>
            <w:tcBorders>
              <w:top w:val="nil"/>
              <w:left w:val="nil"/>
              <w:bottom w:val="nil"/>
              <w:right w:val="nil"/>
            </w:tcBorders>
            <w:shd w:val="clear" w:color="F3F3F3" w:fill="F2F2F2"/>
            <w:vAlign w:val="bottom"/>
            <w:hideMark/>
          </w:tcPr>
          <w:p w14:paraId="7C1F516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AE438E9"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07859C1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BC2484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75C3D9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8B3834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9BF0D5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616F62F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0934D64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3000</w:t>
            </w:r>
          </w:p>
        </w:tc>
        <w:tc>
          <w:tcPr>
            <w:tcW w:w="1020" w:type="dxa"/>
            <w:tcBorders>
              <w:top w:val="nil"/>
              <w:left w:val="nil"/>
              <w:bottom w:val="single" w:sz="4" w:space="0" w:color="auto"/>
              <w:right w:val="single" w:sz="4" w:space="0" w:color="auto"/>
            </w:tcBorders>
            <w:shd w:val="clear" w:color="33CCCC" w:fill="00B7B2"/>
            <w:vAlign w:val="center"/>
            <w:hideMark/>
          </w:tcPr>
          <w:p w14:paraId="4B0D4A3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11186</w:t>
            </w:r>
          </w:p>
        </w:tc>
        <w:tc>
          <w:tcPr>
            <w:tcW w:w="1014" w:type="dxa"/>
            <w:tcBorders>
              <w:top w:val="nil"/>
              <w:left w:val="nil"/>
              <w:bottom w:val="single" w:sz="4" w:space="0" w:color="auto"/>
              <w:right w:val="single" w:sz="4" w:space="0" w:color="auto"/>
            </w:tcBorders>
            <w:shd w:val="clear" w:color="auto" w:fill="auto"/>
            <w:vAlign w:val="center"/>
            <w:hideMark/>
          </w:tcPr>
          <w:p w14:paraId="57E60E4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FBFA1C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5AD0D4D"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9CE0369"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06818B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489D93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75DC7B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3C2FFE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ADF637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46F8527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3F8108A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5435016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373%</w:t>
            </w:r>
          </w:p>
        </w:tc>
        <w:tc>
          <w:tcPr>
            <w:tcW w:w="1014" w:type="dxa"/>
            <w:tcBorders>
              <w:top w:val="nil"/>
              <w:left w:val="nil"/>
              <w:bottom w:val="single" w:sz="4" w:space="0" w:color="auto"/>
              <w:right w:val="single" w:sz="4" w:space="0" w:color="auto"/>
            </w:tcBorders>
            <w:shd w:val="clear" w:color="auto" w:fill="auto"/>
            <w:vAlign w:val="center"/>
            <w:hideMark/>
          </w:tcPr>
          <w:p w14:paraId="10846C8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343ED7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FF94B64"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540FC2F"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2F65A2F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38</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6928E28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Realizar Videoaulas produzidas por artistas convidados(as)</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6087FD6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38.1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5C10815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003F30F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videoaulas produzidas</w:t>
            </w:r>
          </w:p>
        </w:tc>
        <w:tc>
          <w:tcPr>
            <w:tcW w:w="1160" w:type="dxa"/>
            <w:tcBorders>
              <w:top w:val="nil"/>
              <w:left w:val="nil"/>
              <w:bottom w:val="single" w:sz="4" w:space="0" w:color="auto"/>
              <w:right w:val="single" w:sz="4" w:space="0" w:color="auto"/>
            </w:tcBorders>
            <w:shd w:val="clear" w:color="auto" w:fill="auto"/>
            <w:vAlign w:val="center"/>
            <w:hideMark/>
          </w:tcPr>
          <w:p w14:paraId="134724D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2B5D182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2D74ACC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7014153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D7EEC8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94488C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E396513" w14:textId="77777777" w:rsidTr="00304EAB">
        <w:trPr>
          <w:gridAfter w:val="1"/>
          <w:wAfter w:w="45" w:type="dxa"/>
          <w:trHeight w:val="733"/>
        </w:trPr>
        <w:tc>
          <w:tcPr>
            <w:tcW w:w="284" w:type="dxa"/>
            <w:vMerge/>
            <w:tcBorders>
              <w:top w:val="nil"/>
              <w:left w:val="single" w:sz="4" w:space="0" w:color="auto"/>
              <w:bottom w:val="single" w:sz="4" w:space="0" w:color="auto"/>
              <w:right w:val="single" w:sz="4" w:space="0" w:color="auto"/>
            </w:tcBorders>
            <w:vAlign w:val="center"/>
            <w:hideMark/>
          </w:tcPr>
          <w:p w14:paraId="59177D8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5367D0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667541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5124C4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A0509A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1E50E91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210A2C5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w:t>
            </w:r>
          </w:p>
        </w:tc>
        <w:tc>
          <w:tcPr>
            <w:tcW w:w="1020" w:type="dxa"/>
            <w:tcBorders>
              <w:top w:val="nil"/>
              <w:left w:val="nil"/>
              <w:bottom w:val="single" w:sz="4" w:space="0" w:color="auto"/>
              <w:right w:val="single" w:sz="4" w:space="0" w:color="auto"/>
            </w:tcBorders>
            <w:shd w:val="clear" w:color="auto" w:fill="auto"/>
            <w:vAlign w:val="center"/>
            <w:hideMark/>
          </w:tcPr>
          <w:p w14:paraId="1E54909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14" w:type="dxa"/>
            <w:tcBorders>
              <w:top w:val="nil"/>
              <w:left w:val="nil"/>
              <w:bottom w:val="single" w:sz="4" w:space="0" w:color="auto"/>
              <w:right w:val="single" w:sz="4" w:space="0" w:color="auto"/>
            </w:tcBorders>
            <w:shd w:val="clear" w:color="auto" w:fill="auto"/>
            <w:vAlign w:val="center"/>
            <w:hideMark/>
          </w:tcPr>
          <w:p w14:paraId="2D3B385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25%</w:t>
            </w:r>
          </w:p>
        </w:tc>
        <w:tc>
          <w:tcPr>
            <w:tcW w:w="6274" w:type="dxa"/>
            <w:tcBorders>
              <w:top w:val="nil"/>
              <w:left w:val="nil"/>
              <w:bottom w:val="single" w:sz="4" w:space="0" w:color="auto"/>
              <w:right w:val="single" w:sz="4" w:space="0" w:color="auto"/>
            </w:tcBorders>
            <w:shd w:val="clear" w:color="auto" w:fill="auto"/>
            <w:vAlign w:val="bottom"/>
            <w:hideMark/>
          </w:tcPr>
          <w:p w14:paraId="53EDFCE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O projeto “Conservatório na Rede” teve seu lançamento realizado em agosto e continuará ao longo de todo o 3º quadrimestre, com a publicação de 8 videoaulas, até o final deste ano letivo.</w:t>
            </w:r>
          </w:p>
        </w:tc>
        <w:tc>
          <w:tcPr>
            <w:tcW w:w="966" w:type="dxa"/>
            <w:gridSpan w:val="2"/>
            <w:tcBorders>
              <w:top w:val="nil"/>
              <w:left w:val="nil"/>
              <w:bottom w:val="nil"/>
              <w:right w:val="nil"/>
            </w:tcBorders>
            <w:shd w:val="clear" w:color="F3F3F3" w:fill="F2F2F2"/>
            <w:vAlign w:val="bottom"/>
            <w:hideMark/>
          </w:tcPr>
          <w:p w14:paraId="6C0C482A"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71C80B1" w14:textId="77777777" w:rsidTr="00304EAB">
        <w:trPr>
          <w:gridAfter w:val="1"/>
          <w:wAfter w:w="45" w:type="dxa"/>
          <w:trHeight w:val="1050"/>
        </w:trPr>
        <w:tc>
          <w:tcPr>
            <w:tcW w:w="284" w:type="dxa"/>
            <w:vMerge/>
            <w:tcBorders>
              <w:top w:val="nil"/>
              <w:left w:val="single" w:sz="4" w:space="0" w:color="auto"/>
              <w:bottom w:val="single" w:sz="4" w:space="0" w:color="auto"/>
              <w:right w:val="single" w:sz="4" w:space="0" w:color="auto"/>
            </w:tcBorders>
            <w:vAlign w:val="center"/>
            <w:hideMark/>
          </w:tcPr>
          <w:p w14:paraId="6AE7607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96BC76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6CCF00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F20952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005FE5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60FBF46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3CDCCDB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w:t>
            </w:r>
          </w:p>
        </w:tc>
        <w:tc>
          <w:tcPr>
            <w:tcW w:w="1020" w:type="dxa"/>
            <w:tcBorders>
              <w:top w:val="nil"/>
              <w:left w:val="nil"/>
              <w:bottom w:val="single" w:sz="4" w:space="0" w:color="auto"/>
              <w:right w:val="single" w:sz="4" w:space="0" w:color="auto"/>
            </w:tcBorders>
            <w:shd w:val="clear" w:color="auto" w:fill="auto"/>
            <w:vAlign w:val="center"/>
            <w:hideMark/>
          </w:tcPr>
          <w:p w14:paraId="7DCDCB2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7</w:t>
            </w:r>
          </w:p>
        </w:tc>
        <w:tc>
          <w:tcPr>
            <w:tcW w:w="1014" w:type="dxa"/>
            <w:tcBorders>
              <w:top w:val="nil"/>
              <w:left w:val="nil"/>
              <w:bottom w:val="single" w:sz="4" w:space="0" w:color="auto"/>
              <w:right w:val="single" w:sz="4" w:space="0" w:color="auto"/>
            </w:tcBorders>
            <w:shd w:val="clear" w:color="auto" w:fill="auto"/>
            <w:vAlign w:val="center"/>
            <w:hideMark/>
          </w:tcPr>
          <w:p w14:paraId="5AF8D01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175%</w:t>
            </w:r>
          </w:p>
        </w:tc>
        <w:tc>
          <w:tcPr>
            <w:tcW w:w="6274" w:type="dxa"/>
            <w:tcBorders>
              <w:top w:val="nil"/>
              <w:left w:val="nil"/>
              <w:bottom w:val="single" w:sz="4" w:space="0" w:color="auto"/>
              <w:right w:val="single" w:sz="4" w:space="0" w:color="auto"/>
            </w:tcBorders>
            <w:shd w:val="clear" w:color="auto" w:fill="auto"/>
            <w:vAlign w:val="bottom"/>
            <w:hideMark/>
          </w:tcPr>
          <w:p w14:paraId="16550D7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Como dito na justificativa anterior, as videoaulas do 1º quadrimestre foram quase em sua maioria, publicadas duratne o 3ºquadrimestre, somando-se com as que estavam previstas para este mesmo quadrimestre, fazendo com que a meta quadriestral fosse superada, mas a meta anual fosse atingida em sua plenitude </w:t>
            </w:r>
          </w:p>
        </w:tc>
        <w:tc>
          <w:tcPr>
            <w:tcW w:w="966" w:type="dxa"/>
            <w:gridSpan w:val="2"/>
            <w:tcBorders>
              <w:top w:val="nil"/>
              <w:left w:val="nil"/>
              <w:bottom w:val="nil"/>
              <w:right w:val="nil"/>
            </w:tcBorders>
            <w:shd w:val="clear" w:color="F3F3F3" w:fill="F2F2F2"/>
            <w:vAlign w:val="bottom"/>
            <w:hideMark/>
          </w:tcPr>
          <w:p w14:paraId="57F1ECF6"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8168BEF"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1B81F2A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34696F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61A07E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FACF22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38D334A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199722F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562517B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8</w:t>
            </w:r>
          </w:p>
        </w:tc>
        <w:tc>
          <w:tcPr>
            <w:tcW w:w="1020" w:type="dxa"/>
            <w:tcBorders>
              <w:top w:val="nil"/>
              <w:left w:val="nil"/>
              <w:bottom w:val="single" w:sz="4" w:space="0" w:color="auto"/>
              <w:right w:val="single" w:sz="4" w:space="0" w:color="auto"/>
            </w:tcBorders>
            <w:shd w:val="clear" w:color="33CCCC" w:fill="00B7B2"/>
            <w:vAlign w:val="center"/>
            <w:hideMark/>
          </w:tcPr>
          <w:p w14:paraId="680C04A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8</w:t>
            </w:r>
          </w:p>
        </w:tc>
        <w:tc>
          <w:tcPr>
            <w:tcW w:w="1014" w:type="dxa"/>
            <w:tcBorders>
              <w:top w:val="nil"/>
              <w:left w:val="nil"/>
              <w:bottom w:val="single" w:sz="4" w:space="0" w:color="auto"/>
              <w:right w:val="single" w:sz="4" w:space="0" w:color="auto"/>
            </w:tcBorders>
            <w:shd w:val="clear" w:color="auto" w:fill="auto"/>
            <w:vAlign w:val="center"/>
            <w:hideMark/>
          </w:tcPr>
          <w:p w14:paraId="301C2CF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3F63B4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84CDF1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27E7331"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340313D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51DB61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FDE672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228B11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E1DA7D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62BD256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0D506D4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617E2C7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14" w:type="dxa"/>
            <w:tcBorders>
              <w:top w:val="nil"/>
              <w:left w:val="nil"/>
              <w:bottom w:val="single" w:sz="4" w:space="0" w:color="auto"/>
              <w:right w:val="single" w:sz="4" w:space="0" w:color="auto"/>
            </w:tcBorders>
            <w:shd w:val="clear" w:color="auto" w:fill="auto"/>
            <w:vAlign w:val="center"/>
            <w:hideMark/>
          </w:tcPr>
          <w:p w14:paraId="407CB6F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B84AEA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C2CEC9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F44D282"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2815FA2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E29FAA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5B821F7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38.2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29FD7AE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7C61FBD6" w14:textId="77777777" w:rsidR="00304EAB" w:rsidRPr="00304EAB" w:rsidRDefault="00304EAB" w:rsidP="00304EAB">
            <w:pPr>
              <w:spacing w:after="24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mínimo de público virtual</w:t>
            </w:r>
          </w:p>
        </w:tc>
        <w:tc>
          <w:tcPr>
            <w:tcW w:w="1160" w:type="dxa"/>
            <w:tcBorders>
              <w:top w:val="nil"/>
              <w:left w:val="nil"/>
              <w:bottom w:val="single" w:sz="4" w:space="0" w:color="auto"/>
              <w:right w:val="single" w:sz="4" w:space="0" w:color="auto"/>
            </w:tcBorders>
            <w:shd w:val="clear" w:color="auto" w:fill="auto"/>
            <w:vAlign w:val="center"/>
            <w:hideMark/>
          </w:tcPr>
          <w:p w14:paraId="560738D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6E1CE3A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6555688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1899247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618E65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444A3E4C"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0FEA50B"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3E4CAA7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E340D4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DEDBD7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48AA7A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64E32D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410244E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0F19BB4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400</w:t>
            </w:r>
          </w:p>
        </w:tc>
        <w:tc>
          <w:tcPr>
            <w:tcW w:w="1020" w:type="dxa"/>
            <w:tcBorders>
              <w:top w:val="nil"/>
              <w:left w:val="nil"/>
              <w:bottom w:val="single" w:sz="4" w:space="0" w:color="auto"/>
              <w:right w:val="single" w:sz="4" w:space="0" w:color="auto"/>
            </w:tcBorders>
            <w:shd w:val="clear" w:color="auto" w:fill="auto"/>
            <w:vAlign w:val="center"/>
            <w:hideMark/>
          </w:tcPr>
          <w:p w14:paraId="6932E54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408</w:t>
            </w:r>
          </w:p>
        </w:tc>
        <w:tc>
          <w:tcPr>
            <w:tcW w:w="1014" w:type="dxa"/>
            <w:tcBorders>
              <w:top w:val="nil"/>
              <w:left w:val="nil"/>
              <w:bottom w:val="single" w:sz="4" w:space="0" w:color="auto"/>
              <w:right w:val="single" w:sz="4" w:space="0" w:color="auto"/>
            </w:tcBorders>
            <w:shd w:val="clear" w:color="auto" w:fill="auto"/>
            <w:vAlign w:val="center"/>
            <w:hideMark/>
          </w:tcPr>
          <w:p w14:paraId="6092444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102%</w:t>
            </w:r>
          </w:p>
        </w:tc>
        <w:tc>
          <w:tcPr>
            <w:tcW w:w="6274" w:type="dxa"/>
            <w:tcBorders>
              <w:top w:val="nil"/>
              <w:left w:val="nil"/>
              <w:bottom w:val="single" w:sz="4" w:space="0" w:color="auto"/>
              <w:right w:val="single" w:sz="4" w:space="0" w:color="auto"/>
            </w:tcBorders>
            <w:shd w:val="clear" w:color="auto" w:fill="auto"/>
            <w:vAlign w:val="bottom"/>
            <w:hideMark/>
          </w:tcPr>
          <w:p w14:paraId="6653660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87E5138"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EBF28C9" w14:textId="77777777" w:rsidTr="00304EAB">
        <w:trPr>
          <w:gridAfter w:val="1"/>
          <w:wAfter w:w="45" w:type="dxa"/>
          <w:trHeight w:val="790"/>
        </w:trPr>
        <w:tc>
          <w:tcPr>
            <w:tcW w:w="284" w:type="dxa"/>
            <w:vMerge/>
            <w:tcBorders>
              <w:top w:val="nil"/>
              <w:left w:val="single" w:sz="4" w:space="0" w:color="auto"/>
              <w:bottom w:val="single" w:sz="4" w:space="0" w:color="auto"/>
              <w:right w:val="single" w:sz="4" w:space="0" w:color="auto"/>
            </w:tcBorders>
            <w:vAlign w:val="center"/>
            <w:hideMark/>
          </w:tcPr>
          <w:p w14:paraId="140E465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2ADBCB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E2E9AE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CF8FCD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37079C3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39FFDB7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2793520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400</w:t>
            </w:r>
          </w:p>
        </w:tc>
        <w:tc>
          <w:tcPr>
            <w:tcW w:w="1020" w:type="dxa"/>
            <w:tcBorders>
              <w:top w:val="nil"/>
              <w:left w:val="nil"/>
              <w:bottom w:val="single" w:sz="4" w:space="0" w:color="auto"/>
              <w:right w:val="single" w:sz="4" w:space="0" w:color="auto"/>
            </w:tcBorders>
            <w:shd w:val="clear" w:color="auto" w:fill="auto"/>
            <w:vAlign w:val="center"/>
            <w:hideMark/>
          </w:tcPr>
          <w:p w14:paraId="59BDA7C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1397</w:t>
            </w:r>
          </w:p>
        </w:tc>
        <w:tc>
          <w:tcPr>
            <w:tcW w:w="1014" w:type="dxa"/>
            <w:tcBorders>
              <w:top w:val="nil"/>
              <w:left w:val="nil"/>
              <w:bottom w:val="single" w:sz="4" w:space="0" w:color="auto"/>
              <w:right w:val="single" w:sz="4" w:space="0" w:color="auto"/>
            </w:tcBorders>
            <w:shd w:val="clear" w:color="auto" w:fill="auto"/>
            <w:vAlign w:val="center"/>
            <w:hideMark/>
          </w:tcPr>
          <w:p w14:paraId="5BDB99E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349%</w:t>
            </w:r>
          </w:p>
        </w:tc>
        <w:tc>
          <w:tcPr>
            <w:tcW w:w="6274" w:type="dxa"/>
            <w:tcBorders>
              <w:top w:val="nil"/>
              <w:left w:val="nil"/>
              <w:bottom w:val="single" w:sz="4" w:space="0" w:color="auto"/>
              <w:right w:val="single" w:sz="4" w:space="0" w:color="auto"/>
            </w:tcBorders>
            <w:shd w:val="clear" w:color="auto" w:fill="auto"/>
            <w:vAlign w:val="bottom"/>
            <w:hideMark/>
          </w:tcPr>
          <w:p w14:paraId="12ACD7E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Tivemos um excelente alcance nas visualizações, somandos-e as contabilizações do alcance até o final de dezembro. O que mostra a eficácia de alcance desta ação, trazendo importantes conteúdos culturais para diversos publicos. </w:t>
            </w:r>
          </w:p>
        </w:tc>
        <w:tc>
          <w:tcPr>
            <w:tcW w:w="966" w:type="dxa"/>
            <w:gridSpan w:val="2"/>
            <w:tcBorders>
              <w:top w:val="nil"/>
              <w:left w:val="nil"/>
              <w:bottom w:val="nil"/>
              <w:right w:val="nil"/>
            </w:tcBorders>
            <w:shd w:val="clear" w:color="F3F3F3" w:fill="F2F2F2"/>
            <w:vAlign w:val="bottom"/>
            <w:hideMark/>
          </w:tcPr>
          <w:p w14:paraId="0BE3018D"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1A83E6C"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68C611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275806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0CCC3F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A86C9F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00031B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32806A3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03786C7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800</w:t>
            </w:r>
          </w:p>
        </w:tc>
        <w:tc>
          <w:tcPr>
            <w:tcW w:w="1020" w:type="dxa"/>
            <w:tcBorders>
              <w:top w:val="nil"/>
              <w:left w:val="nil"/>
              <w:bottom w:val="single" w:sz="4" w:space="0" w:color="auto"/>
              <w:right w:val="single" w:sz="4" w:space="0" w:color="auto"/>
            </w:tcBorders>
            <w:shd w:val="clear" w:color="33CCCC" w:fill="00B7B2"/>
            <w:vAlign w:val="center"/>
            <w:hideMark/>
          </w:tcPr>
          <w:p w14:paraId="3DE5136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1805</w:t>
            </w:r>
          </w:p>
        </w:tc>
        <w:tc>
          <w:tcPr>
            <w:tcW w:w="1014" w:type="dxa"/>
            <w:tcBorders>
              <w:top w:val="nil"/>
              <w:left w:val="nil"/>
              <w:bottom w:val="single" w:sz="4" w:space="0" w:color="auto"/>
              <w:right w:val="single" w:sz="4" w:space="0" w:color="auto"/>
            </w:tcBorders>
            <w:shd w:val="clear" w:color="auto" w:fill="auto"/>
            <w:vAlign w:val="center"/>
            <w:hideMark/>
          </w:tcPr>
          <w:p w14:paraId="1827176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EB9F6A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F393B64"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A3B588C"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E6F9FE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B57607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21CFB4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CE03C7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17C764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3ED23B7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2240FF0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3283A5F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226%</w:t>
            </w:r>
          </w:p>
        </w:tc>
        <w:tc>
          <w:tcPr>
            <w:tcW w:w="1014" w:type="dxa"/>
            <w:tcBorders>
              <w:top w:val="nil"/>
              <w:left w:val="nil"/>
              <w:bottom w:val="single" w:sz="4" w:space="0" w:color="auto"/>
              <w:right w:val="single" w:sz="4" w:space="0" w:color="auto"/>
            </w:tcBorders>
            <w:shd w:val="clear" w:color="auto" w:fill="auto"/>
            <w:vAlign w:val="center"/>
            <w:hideMark/>
          </w:tcPr>
          <w:p w14:paraId="7F832EC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6A662A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823A345"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EB72966"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41C0BB7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39</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19E49E7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 xml:space="preserve">Realizar Mosaicos ou concertos gravados com artista convidado(a) de cada um dos Grupos Artísticos </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729F499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39.1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63D6047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2475F31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vídeos realizados</w:t>
            </w:r>
          </w:p>
        </w:tc>
        <w:tc>
          <w:tcPr>
            <w:tcW w:w="1160" w:type="dxa"/>
            <w:tcBorders>
              <w:top w:val="nil"/>
              <w:left w:val="nil"/>
              <w:bottom w:val="single" w:sz="4" w:space="0" w:color="auto"/>
              <w:right w:val="single" w:sz="4" w:space="0" w:color="auto"/>
            </w:tcBorders>
            <w:shd w:val="clear" w:color="F3F3F3" w:fill="FFFFFF"/>
            <w:vAlign w:val="center"/>
            <w:hideMark/>
          </w:tcPr>
          <w:p w14:paraId="5BFC8DF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F3F3F3" w:fill="FFFFFF"/>
            <w:vAlign w:val="center"/>
            <w:hideMark/>
          </w:tcPr>
          <w:p w14:paraId="02DFA5F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58EF792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7608C23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910778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7C72A8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F78CCE5"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3BC1C4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2958AB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DF652E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DD8823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608B80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378886A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0BA1E77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5D3AA32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2D926CA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55F402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22DBB58"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4D516B4"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8597AA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BC3567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FD938D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B65BA9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8B4E93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3F637DB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66DB42D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9</w:t>
            </w:r>
          </w:p>
        </w:tc>
        <w:tc>
          <w:tcPr>
            <w:tcW w:w="1020" w:type="dxa"/>
            <w:tcBorders>
              <w:top w:val="nil"/>
              <w:left w:val="nil"/>
              <w:bottom w:val="single" w:sz="4" w:space="0" w:color="auto"/>
              <w:right w:val="single" w:sz="4" w:space="0" w:color="auto"/>
            </w:tcBorders>
            <w:shd w:val="clear" w:color="auto" w:fill="auto"/>
            <w:vAlign w:val="center"/>
            <w:hideMark/>
          </w:tcPr>
          <w:p w14:paraId="04A08FD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9</w:t>
            </w:r>
          </w:p>
        </w:tc>
        <w:tc>
          <w:tcPr>
            <w:tcW w:w="1014" w:type="dxa"/>
            <w:tcBorders>
              <w:top w:val="nil"/>
              <w:left w:val="nil"/>
              <w:bottom w:val="single" w:sz="4" w:space="0" w:color="auto"/>
              <w:right w:val="single" w:sz="4" w:space="0" w:color="auto"/>
            </w:tcBorders>
            <w:shd w:val="clear" w:color="auto" w:fill="auto"/>
            <w:vAlign w:val="center"/>
            <w:hideMark/>
          </w:tcPr>
          <w:p w14:paraId="1EBA30F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6274" w:type="dxa"/>
            <w:tcBorders>
              <w:top w:val="nil"/>
              <w:left w:val="nil"/>
              <w:bottom w:val="single" w:sz="4" w:space="0" w:color="auto"/>
              <w:right w:val="single" w:sz="4" w:space="0" w:color="auto"/>
            </w:tcBorders>
            <w:shd w:val="clear" w:color="auto" w:fill="auto"/>
            <w:vAlign w:val="bottom"/>
            <w:hideMark/>
          </w:tcPr>
          <w:p w14:paraId="67F5977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3BFEC3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7F9B7F9"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7DD4B76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48BE2B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585AEF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49733A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7A6087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479F221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3EEC491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9</w:t>
            </w:r>
          </w:p>
        </w:tc>
        <w:tc>
          <w:tcPr>
            <w:tcW w:w="1020" w:type="dxa"/>
            <w:tcBorders>
              <w:top w:val="nil"/>
              <w:left w:val="nil"/>
              <w:bottom w:val="single" w:sz="4" w:space="0" w:color="auto"/>
              <w:right w:val="single" w:sz="4" w:space="0" w:color="auto"/>
            </w:tcBorders>
            <w:shd w:val="clear" w:color="33CCCC" w:fill="00B7B2"/>
            <w:vAlign w:val="center"/>
            <w:hideMark/>
          </w:tcPr>
          <w:p w14:paraId="09BCC4A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9</w:t>
            </w:r>
          </w:p>
        </w:tc>
        <w:tc>
          <w:tcPr>
            <w:tcW w:w="1014" w:type="dxa"/>
            <w:tcBorders>
              <w:top w:val="nil"/>
              <w:left w:val="nil"/>
              <w:bottom w:val="single" w:sz="4" w:space="0" w:color="auto"/>
              <w:right w:val="single" w:sz="4" w:space="0" w:color="auto"/>
            </w:tcBorders>
            <w:shd w:val="clear" w:color="auto" w:fill="auto"/>
            <w:vAlign w:val="center"/>
            <w:hideMark/>
          </w:tcPr>
          <w:p w14:paraId="29D2326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FE5A36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7BA0FB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FE65407"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321392C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3F3263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20E468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8B5740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430099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71ED3E7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3582869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6B72389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14" w:type="dxa"/>
            <w:tcBorders>
              <w:top w:val="nil"/>
              <w:left w:val="nil"/>
              <w:bottom w:val="single" w:sz="4" w:space="0" w:color="auto"/>
              <w:right w:val="single" w:sz="4" w:space="0" w:color="auto"/>
            </w:tcBorders>
            <w:shd w:val="clear" w:color="auto" w:fill="auto"/>
            <w:vAlign w:val="center"/>
            <w:hideMark/>
          </w:tcPr>
          <w:p w14:paraId="17F16AE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39F9B9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D2141C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2F33093"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0232625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1F4711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79A42B8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39.2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2A2670D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1FC30A8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mínimo de alunos(as) participantes</w:t>
            </w:r>
          </w:p>
        </w:tc>
        <w:tc>
          <w:tcPr>
            <w:tcW w:w="1160" w:type="dxa"/>
            <w:tcBorders>
              <w:top w:val="nil"/>
              <w:left w:val="nil"/>
              <w:bottom w:val="single" w:sz="4" w:space="0" w:color="auto"/>
              <w:right w:val="single" w:sz="4" w:space="0" w:color="auto"/>
            </w:tcBorders>
            <w:shd w:val="clear" w:color="auto" w:fill="auto"/>
            <w:vAlign w:val="center"/>
            <w:hideMark/>
          </w:tcPr>
          <w:p w14:paraId="18776F2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38F0E98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0D3C24F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57628BF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AA06F1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7D21EC4"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F235C35"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69B5C7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137B5C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146282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B7F403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BCFC5D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7CE4A71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6AEBC23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7187EC6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068660C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C3B6EE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F1AB876"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4CB02F3" w14:textId="77777777" w:rsidTr="00304EAB">
        <w:trPr>
          <w:gridAfter w:val="1"/>
          <w:wAfter w:w="45" w:type="dxa"/>
          <w:trHeight w:val="1050"/>
        </w:trPr>
        <w:tc>
          <w:tcPr>
            <w:tcW w:w="284" w:type="dxa"/>
            <w:vMerge/>
            <w:tcBorders>
              <w:top w:val="nil"/>
              <w:left w:val="single" w:sz="4" w:space="0" w:color="auto"/>
              <w:bottom w:val="single" w:sz="4" w:space="0" w:color="auto"/>
              <w:right w:val="single" w:sz="4" w:space="0" w:color="auto"/>
            </w:tcBorders>
            <w:vAlign w:val="center"/>
            <w:hideMark/>
          </w:tcPr>
          <w:p w14:paraId="0A95593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E8B4AB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0BD7AB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0196F1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AC85A9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03482F6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034EF5A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190</w:t>
            </w:r>
          </w:p>
        </w:tc>
        <w:tc>
          <w:tcPr>
            <w:tcW w:w="1020" w:type="dxa"/>
            <w:tcBorders>
              <w:top w:val="nil"/>
              <w:left w:val="nil"/>
              <w:bottom w:val="single" w:sz="4" w:space="0" w:color="auto"/>
              <w:right w:val="single" w:sz="4" w:space="0" w:color="auto"/>
            </w:tcBorders>
            <w:shd w:val="clear" w:color="auto" w:fill="auto"/>
            <w:vAlign w:val="center"/>
            <w:hideMark/>
          </w:tcPr>
          <w:p w14:paraId="0733F2B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113</w:t>
            </w:r>
          </w:p>
        </w:tc>
        <w:tc>
          <w:tcPr>
            <w:tcW w:w="1014" w:type="dxa"/>
            <w:tcBorders>
              <w:top w:val="nil"/>
              <w:left w:val="nil"/>
              <w:bottom w:val="single" w:sz="4" w:space="0" w:color="auto"/>
              <w:right w:val="single" w:sz="4" w:space="0" w:color="auto"/>
            </w:tcBorders>
            <w:shd w:val="clear" w:color="auto" w:fill="auto"/>
            <w:vAlign w:val="center"/>
            <w:hideMark/>
          </w:tcPr>
          <w:p w14:paraId="6EF2895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59%</w:t>
            </w:r>
          </w:p>
        </w:tc>
        <w:tc>
          <w:tcPr>
            <w:tcW w:w="6274" w:type="dxa"/>
            <w:tcBorders>
              <w:top w:val="nil"/>
              <w:left w:val="nil"/>
              <w:bottom w:val="single" w:sz="4" w:space="0" w:color="auto"/>
              <w:right w:val="single" w:sz="4" w:space="0" w:color="auto"/>
            </w:tcBorders>
            <w:shd w:val="clear" w:color="auto" w:fill="auto"/>
            <w:vAlign w:val="bottom"/>
            <w:hideMark/>
          </w:tcPr>
          <w:p w14:paraId="698CFD9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Apesar de termos aberto 3 processos seletivos, não foi possível completar todas as vagas de alunos bolsistas. Fatores como pandemia, crise econômica e baixo valor da bolsa, impossibilidade para que bolsistas retornassem ao modo presencial, podem ter causado desinteresse.</w:t>
            </w:r>
          </w:p>
        </w:tc>
        <w:tc>
          <w:tcPr>
            <w:tcW w:w="966" w:type="dxa"/>
            <w:gridSpan w:val="2"/>
            <w:tcBorders>
              <w:top w:val="nil"/>
              <w:left w:val="nil"/>
              <w:bottom w:val="nil"/>
              <w:right w:val="nil"/>
            </w:tcBorders>
            <w:shd w:val="clear" w:color="F3F3F3" w:fill="F2F2F2"/>
            <w:vAlign w:val="bottom"/>
            <w:hideMark/>
          </w:tcPr>
          <w:p w14:paraId="60EA3A4A"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00E5EA2"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B3CE47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A1682C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CA4C1D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7AC7CE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F40FED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5B7E46A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1669D48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190</w:t>
            </w:r>
          </w:p>
        </w:tc>
        <w:tc>
          <w:tcPr>
            <w:tcW w:w="1020" w:type="dxa"/>
            <w:tcBorders>
              <w:top w:val="nil"/>
              <w:left w:val="nil"/>
              <w:bottom w:val="single" w:sz="4" w:space="0" w:color="auto"/>
              <w:right w:val="single" w:sz="4" w:space="0" w:color="auto"/>
            </w:tcBorders>
            <w:shd w:val="clear" w:color="33CCCC" w:fill="00B7B2"/>
            <w:vAlign w:val="center"/>
            <w:hideMark/>
          </w:tcPr>
          <w:p w14:paraId="750C1B8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113</w:t>
            </w:r>
          </w:p>
        </w:tc>
        <w:tc>
          <w:tcPr>
            <w:tcW w:w="1014" w:type="dxa"/>
            <w:tcBorders>
              <w:top w:val="nil"/>
              <w:left w:val="nil"/>
              <w:bottom w:val="single" w:sz="4" w:space="0" w:color="auto"/>
              <w:right w:val="single" w:sz="4" w:space="0" w:color="auto"/>
            </w:tcBorders>
            <w:shd w:val="clear" w:color="auto" w:fill="auto"/>
            <w:vAlign w:val="center"/>
            <w:hideMark/>
          </w:tcPr>
          <w:p w14:paraId="6C89295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503CF0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E2A83C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BE966C7"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251318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FE72A7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25415A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ED08BE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192FE2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4F2CAF4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004C13F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01A71C9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59%</w:t>
            </w:r>
          </w:p>
        </w:tc>
        <w:tc>
          <w:tcPr>
            <w:tcW w:w="1014" w:type="dxa"/>
            <w:tcBorders>
              <w:top w:val="nil"/>
              <w:left w:val="nil"/>
              <w:bottom w:val="single" w:sz="4" w:space="0" w:color="auto"/>
              <w:right w:val="single" w:sz="4" w:space="0" w:color="auto"/>
            </w:tcBorders>
            <w:shd w:val="clear" w:color="auto" w:fill="auto"/>
            <w:vAlign w:val="center"/>
            <w:hideMark/>
          </w:tcPr>
          <w:p w14:paraId="03016EC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902C16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9C2A966"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82C605C"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3418A70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0CC7D0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2FE4517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39.3</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65158A8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06716B5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mínimo de público virtual</w:t>
            </w:r>
          </w:p>
        </w:tc>
        <w:tc>
          <w:tcPr>
            <w:tcW w:w="1160" w:type="dxa"/>
            <w:tcBorders>
              <w:top w:val="nil"/>
              <w:left w:val="nil"/>
              <w:bottom w:val="single" w:sz="4" w:space="0" w:color="auto"/>
              <w:right w:val="single" w:sz="4" w:space="0" w:color="auto"/>
            </w:tcBorders>
            <w:shd w:val="clear" w:color="auto" w:fill="auto"/>
            <w:vAlign w:val="center"/>
            <w:hideMark/>
          </w:tcPr>
          <w:p w14:paraId="4830995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0B776E2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7FCAB0C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1DED9D5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FBABA0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9804036"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6D37A01"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979964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887922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3FF23B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E09B77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5D0FCF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3D867A4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6B0F00F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39A4DC8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04ACBD9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1F263E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AEFA68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FEEB9A2" w14:textId="77777777" w:rsidTr="00304EAB">
        <w:trPr>
          <w:gridAfter w:val="1"/>
          <w:wAfter w:w="45" w:type="dxa"/>
          <w:trHeight w:val="530"/>
        </w:trPr>
        <w:tc>
          <w:tcPr>
            <w:tcW w:w="284" w:type="dxa"/>
            <w:vMerge/>
            <w:tcBorders>
              <w:top w:val="nil"/>
              <w:left w:val="single" w:sz="4" w:space="0" w:color="auto"/>
              <w:bottom w:val="single" w:sz="4" w:space="0" w:color="auto"/>
              <w:right w:val="single" w:sz="4" w:space="0" w:color="auto"/>
            </w:tcBorders>
            <w:vAlign w:val="center"/>
            <w:hideMark/>
          </w:tcPr>
          <w:p w14:paraId="09FC5BC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15A560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1A26DB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7F57909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D52066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2ECBB33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57A842F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4500</w:t>
            </w:r>
          </w:p>
        </w:tc>
        <w:tc>
          <w:tcPr>
            <w:tcW w:w="1020" w:type="dxa"/>
            <w:tcBorders>
              <w:top w:val="nil"/>
              <w:left w:val="nil"/>
              <w:bottom w:val="single" w:sz="4" w:space="0" w:color="auto"/>
              <w:right w:val="single" w:sz="4" w:space="0" w:color="auto"/>
            </w:tcBorders>
            <w:shd w:val="clear" w:color="auto" w:fill="auto"/>
            <w:vAlign w:val="center"/>
            <w:hideMark/>
          </w:tcPr>
          <w:p w14:paraId="6D1DD7B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14672</w:t>
            </w:r>
          </w:p>
        </w:tc>
        <w:tc>
          <w:tcPr>
            <w:tcW w:w="1014" w:type="dxa"/>
            <w:tcBorders>
              <w:top w:val="nil"/>
              <w:left w:val="nil"/>
              <w:bottom w:val="single" w:sz="4" w:space="0" w:color="auto"/>
              <w:right w:val="single" w:sz="4" w:space="0" w:color="auto"/>
            </w:tcBorders>
            <w:shd w:val="clear" w:color="auto" w:fill="auto"/>
            <w:vAlign w:val="center"/>
            <w:hideMark/>
          </w:tcPr>
          <w:p w14:paraId="2CE98D7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326%</w:t>
            </w:r>
          </w:p>
        </w:tc>
        <w:tc>
          <w:tcPr>
            <w:tcW w:w="6274" w:type="dxa"/>
            <w:tcBorders>
              <w:top w:val="nil"/>
              <w:left w:val="nil"/>
              <w:bottom w:val="single" w:sz="4" w:space="0" w:color="auto"/>
              <w:right w:val="single" w:sz="4" w:space="0" w:color="auto"/>
            </w:tcBorders>
            <w:shd w:val="clear" w:color="auto" w:fill="auto"/>
            <w:vAlign w:val="bottom"/>
            <w:hideMark/>
          </w:tcPr>
          <w:p w14:paraId="16E46C4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O grande público virtual se deu pois os concertos foram transmitidas pelo YouTube, permitindo o alcance a um grande número de público.</w:t>
            </w:r>
          </w:p>
        </w:tc>
        <w:tc>
          <w:tcPr>
            <w:tcW w:w="966" w:type="dxa"/>
            <w:gridSpan w:val="2"/>
            <w:tcBorders>
              <w:top w:val="nil"/>
              <w:left w:val="nil"/>
              <w:bottom w:val="nil"/>
              <w:right w:val="nil"/>
            </w:tcBorders>
            <w:shd w:val="clear" w:color="F3F3F3" w:fill="F2F2F2"/>
            <w:vAlign w:val="bottom"/>
            <w:hideMark/>
          </w:tcPr>
          <w:p w14:paraId="541B21DB"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0A3985C"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745444F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FE735D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408444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C3132B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67349C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1FE34DF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6E31AB7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4500</w:t>
            </w:r>
          </w:p>
        </w:tc>
        <w:tc>
          <w:tcPr>
            <w:tcW w:w="1020" w:type="dxa"/>
            <w:tcBorders>
              <w:top w:val="nil"/>
              <w:left w:val="nil"/>
              <w:bottom w:val="single" w:sz="4" w:space="0" w:color="auto"/>
              <w:right w:val="single" w:sz="4" w:space="0" w:color="auto"/>
            </w:tcBorders>
            <w:shd w:val="clear" w:color="33CCCC" w:fill="00B7B2"/>
            <w:vAlign w:val="center"/>
            <w:hideMark/>
          </w:tcPr>
          <w:p w14:paraId="028B74F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14672</w:t>
            </w:r>
          </w:p>
        </w:tc>
        <w:tc>
          <w:tcPr>
            <w:tcW w:w="1014" w:type="dxa"/>
            <w:tcBorders>
              <w:top w:val="nil"/>
              <w:left w:val="nil"/>
              <w:bottom w:val="single" w:sz="4" w:space="0" w:color="auto"/>
              <w:right w:val="single" w:sz="4" w:space="0" w:color="auto"/>
            </w:tcBorders>
            <w:shd w:val="clear" w:color="auto" w:fill="auto"/>
            <w:vAlign w:val="center"/>
            <w:hideMark/>
          </w:tcPr>
          <w:p w14:paraId="3B13942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92692C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7D8BBA5"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F5E4038"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0F18DF1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833046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83D43E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162D64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7C22D3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F4D7A4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2A5829A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134349F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326%</w:t>
            </w:r>
          </w:p>
        </w:tc>
        <w:tc>
          <w:tcPr>
            <w:tcW w:w="1014" w:type="dxa"/>
            <w:tcBorders>
              <w:top w:val="nil"/>
              <w:left w:val="nil"/>
              <w:bottom w:val="single" w:sz="4" w:space="0" w:color="auto"/>
              <w:right w:val="single" w:sz="4" w:space="0" w:color="auto"/>
            </w:tcBorders>
            <w:shd w:val="clear" w:color="auto" w:fill="auto"/>
            <w:vAlign w:val="center"/>
            <w:hideMark/>
          </w:tcPr>
          <w:p w14:paraId="1779F94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D5BE8A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9F88DA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09FBF32" w14:textId="77777777" w:rsidTr="00304EAB">
        <w:trPr>
          <w:trHeight w:val="240"/>
        </w:trPr>
        <w:tc>
          <w:tcPr>
            <w:tcW w:w="15072" w:type="dxa"/>
            <w:gridSpan w:val="11"/>
            <w:tcBorders>
              <w:top w:val="single" w:sz="4" w:space="0" w:color="auto"/>
              <w:left w:val="single" w:sz="4" w:space="0" w:color="auto"/>
              <w:bottom w:val="single" w:sz="4" w:space="0" w:color="auto"/>
              <w:right w:val="single" w:sz="4" w:space="0" w:color="auto"/>
            </w:tcBorders>
            <w:shd w:val="clear" w:color="33CCCC" w:fill="00B7B2"/>
            <w:vAlign w:val="center"/>
            <w:hideMark/>
          </w:tcPr>
          <w:p w14:paraId="7DD258F1"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5–METAS CONDICIONADAS</w:t>
            </w:r>
          </w:p>
        </w:tc>
        <w:tc>
          <w:tcPr>
            <w:tcW w:w="966" w:type="dxa"/>
            <w:gridSpan w:val="2"/>
            <w:tcBorders>
              <w:top w:val="nil"/>
              <w:left w:val="nil"/>
              <w:bottom w:val="nil"/>
              <w:right w:val="nil"/>
            </w:tcBorders>
            <w:shd w:val="clear" w:color="F3F3F3" w:fill="F2F2F2"/>
            <w:vAlign w:val="bottom"/>
            <w:hideMark/>
          </w:tcPr>
          <w:p w14:paraId="09AB0306"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031814F" w14:textId="77777777" w:rsidTr="00304EAB">
        <w:trPr>
          <w:gridAfter w:val="1"/>
          <w:wAfter w:w="45" w:type="dxa"/>
          <w:trHeight w:val="520"/>
        </w:trPr>
        <w:tc>
          <w:tcPr>
            <w:tcW w:w="284" w:type="dxa"/>
            <w:tcBorders>
              <w:top w:val="nil"/>
              <w:left w:val="single" w:sz="4" w:space="0" w:color="auto"/>
              <w:bottom w:val="single" w:sz="4" w:space="0" w:color="auto"/>
              <w:right w:val="single" w:sz="4" w:space="0" w:color="auto"/>
            </w:tcBorders>
            <w:shd w:val="clear" w:color="333300" w:fill="333333"/>
            <w:vAlign w:val="center"/>
            <w:hideMark/>
          </w:tcPr>
          <w:p w14:paraId="0B76959E"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Nº</w:t>
            </w:r>
          </w:p>
        </w:tc>
        <w:tc>
          <w:tcPr>
            <w:tcW w:w="1702" w:type="dxa"/>
            <w:tcBorders>
              <w:top w:val="nil"/>
              <w:left w:val="nil"/>
              <w:bottom w:val="single" w:sz="4" w:space="0" w:color="auto"/>
              <w:right w:val="single" w:sz="4" w:space="0" w:color="auto"/>
            </w:tcBorders>
            <w:shd w:val="clear" w:color="333300" w:fill="333333"/>
            <w:vAlign w:val="center"/>
            <w:hideMark/>
          </w:tcPr>
          <w:p w14:paraId="5F568791"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Ações Pactuadas</w:t>
            </w:r>
          </w:p>
        </w:tc>
        <w:tc>
          <w:tcPr>
            <w:tcW w:w="494" w:type="dxa"/>
            <w:tcBorders>
              <w:top w:val="nil"/>
              <w:left w:val="nil"/>
              <w:bottom w:val="single" w:sz="4" w:space="0" w:color="auto"/>
              <w:right w:val="single" w:sz="4" w:space="0" w:color="auto"/>
            </w:tcBorders>
            <w:shd w:val="clear" w:color="333300" w:fill="333333"/>
            <w:vAlign w:val="center"/>
            <w:hideMark/>
          </w:tcPr>
          <w:p w14:paraId="159BC1B9"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Nº</w:t>
            </w:r>
          </w:p>
        </w:tc>
        <w:tc>
          <w:tcPr>
            <w:tcW w:w="837" w:type="dxa"/>
            <w:tcBorders>
              <w:top w:val="nil"/>
              <w:left w:val="nil"/>
              <w:bottom w:val="single" w:sz="4" w:space="0" w:color="auto"/>
              <w:right w:val="single" w:sz="4" w:space="0" w:color="auto"/>
            </w:tcBorders>
            <w:shd w:val="clear" w:color="333300" w:fill="333333"/>
            <w:vAlign w:val="center"/>
            <w:hideMark/>
          </w:tcPr>
          <w:p w14:paraId="1363918E"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Atributo da Mensuração</w:t>
            </w:r>
          </w:p>
        </w:tc>
        <w:tc>
          <w:tcPr>
            <w:tcW w:w="1300" w:type="dxa"/>
            <w:tcBorders>
              <w:top w:val="nil"/>
              <w:left w:val="nil"/>
              <w:bottom w:val="single" w:sz="4" w:space="0" w:color="auto"/>
              <w:right w:val="single" w:sz="4" w:space="0" w:color="auto"/>
            </w:tcBorders>
            <w:shd w:val="clear" w:color="333300" w:fill="333333"/>
            <w:vAlign w:val="center"/>
            <w:hideMark/>
          </w:tcPr>
          <w:p w14:paraId="6DD3A2AA"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Mensuração</w:t>
            </w:r>
          </w:p>
        </w:tc>
        <w:tc>
          <w:tcPr>
            <w:tcW w:w="1160" w:type="dxa"/>
            <w:tcBorders>
              <w:top w:val="nil"/>
              <w:left w:val="nil"/>
              <w:bottom w:val="single" w:sz="4" w:space="0" w:color="auto"/>
              <w:right w:val="single" w:sz="4" w:space="0" w:color="auto"/>
            </w:tcBorders>
            <w:shd w:val="clear" w:color="333300" w:fill="333333"/>
            <w:vAlign w:val="center"/>
            <w:hideMark/>
          </w:tcPr>
          <w:p w14:paraId="6B1448CB"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Período</w:t>
            </w:r>
          </w:p>
        </w:tc>
        <w:tc>
          <w:tcPr>
            <w:tcW w:w="942" w:type="dxa"/>
            <w:tcBorders>
              <w:top w:val="nil"/>
              <w:left w:val="nil"/>
              <w:bottom w:val="single" w:sz="4" w:space="0" w:color="auto"/>
              <w:right w:val="single" w:sz="4" w:space="0" w:color="auto"/>
            </w:tcBorders>
            <w:shd w:val="clear" w:color="333300" w:fill="333333"/>
            <w:vAlign w:val="center"/>
            <w:hideMark/>
          </w:tcPr>
          <w:p w14:paraId="04398976"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Previsão Quadrimestral</w:t>
            </w:r>
          </w:p>
        </w:tc>
        <w:tc>
          <w:tcPr>
            <w:tcW w:w="1020" w:type="dxa"/>
            <w:tcBorders>
              <w:top w:val="nil"/>
              <w:left w:val="nil"/>
              <w:bottom w:val="single" w:sz="4" w:space="0" w:color="auto"/>
              <w:right w:val="single" w:sz="4" w:space="0" w:color="auto"/>
            </w:tcBorders>
            <w:shd w:val="clear" w:color="333300" w:fill="333333"/>
            <w:vAlign w:val="center"/>
            <w:hideMark/>
          </w:tcPr>
          <w:p w14:paraId="2E5B3522"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Realizado</w:t>
            </w:r>
          </w:p>
        </w:tc>
        <w:tc>
          <w:tcPr>
            <w:tcW w:w="1014" w:type="dxa"/>
            <w:tcBorders>
              <w:top w:val="nil"/>
              <w:left w:val="nil"/>
              <w:bottom w:val="single" w:sz="4" w:space="0" w:color="auto"/>
              <w:right w:val="single" w:sz="4" w:space="0" w:color="auto"/>
            </w:tcBorders>
            <w:shd w:val="clear" w:color="333300" w:fill="333333"/>
            <w:vAlign w:val="center"/>
            <w:hideMark/>
          </w:tcPr>
          <w:p w14:paraId="7C1214D7"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ICM Quadrimestral</w:t>
            </w:r>
          </w:p>
        </w:tc>
        <w:tc>
          <w:tcPr>
            <w:tcW w:w="6274" w:type="dxa"/>
            <w:tcBorders>
              <w:top w:val="nil"/>
              <w:left w:val="nil"/>
              <w:bottom w:val="single" w:sz="4" w:space="0" w:color="auto"/>
              <w:right w:val="single" w:sz="4" w:space="0" w:color="auto"/>
            </w:tcBorders>
            <w:shd w:val="clear" w:color="333300" w:fill="333333"/>
            <w:vAlign w:val="center"/>
            <w:hideMark/>
          </w:tcPr>
          <w:p w14:paraId="5CB684D9"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Justificativa</w:t>
            </w:r>
          </w:p>
        </w:tc>
        <w:tc>
          <w:tcPr>
            <w:tcW w:w="966" w:type="dxa"/>
            <w:gridSpan w:val="2"/>
            <w:tcBorders>
              <w:top w:val="nil"/>
              <w:left w:val="nil"/>
              <w:bottom w:val="nil"/>
              <w:right w:val="nil"/>
            </w:tcBorders>
            <w:shd w:val="clear" w:color="F3F3F3" w:fill="F2F2F2"/>
            <w:vAlign w:val="bottom"/>
            <w:hideMark/>
          </w:tcPr>
          <w:p w14:paraId="611365B3" w14:textId="77777777" w:rsidR="00304EAB" w:rsidRPr="00304EAB" w:rsidRDefault="00304EAB" w:rsidP="00304EAB">
            <w:pPr>
              <w:spacing w:after="0" w:line="240" w:lineRule="auto"/>
              <w:rPr>
                <w:rFonts w:ascii="Arial" w:eastAsia="Times New Roman" w:hAnsi="Arial" w:cs="Arial"/>
                <w:color w:val="000000"/>
                <w:sz w:val="18"/>
                <w:szCs w:val="18"/>
                <w:lang w:eastAsia="pt-BR"/>
              </w:rPr>
            </w:pPr>
            <w:r w:rsidRPr="00304EAB">
              <w:rPr>
                <w:rFonts w:ascii="Arial" w:eastAsia="Times New Roman" w:hAnsi="Arial" w:cs="Arial"/>
                <w:color w:val="000000"/>
                <w:sz w:val="18"/>
                <w:szCs w:val="18"/>
                <w:lang w:eastAsia="pt-BR"/>
              </w:rPr>
              <w:t> </w:t>
            </w:r>
          </w:p>
        </w:tc>
      </w:tr>
      <w:tr w:rsidR="00304EAB" w:rsidRPr="00304EAB" w14:paraId="17128DC7" w14:textId="77777777" w:rsidTr="00304EAB">
        <w:trPr>
          <w:gridAfter w:val="1"/>
          <w:wAfter w:w="45" w:type="dxa"/>
          <w:trHeight w:val="97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463A822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4D9FCC7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Promover master classes</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0673B0D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1F54307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7BD4824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eventos</w:t>
            </w:r>
          </w:p>
        </w:tc>
        <w:tc>
          <w:tcPr>
            <w:tcW w:w="1160" w:type="dxa"/>
            <w:tcBorders>
              <w:top w:val="nil"/>
              <w:left w:val="nil"/>
              <w:bottom w:val="single" w:sz="4" w:space="0" w:color="auto"/>
              <w:right w:val="single" w:sz="4" w:space="0" w:color="auto"/>
            </w:tcBorders>
            <w:shd w:val="clear" w:color="F3F3F3" w:fill="FFFFFF"/>
            <w:vAlign w:val="center"/>
            <w:hideMark/>
          </w:tcPr>
          <w:p w14:paraId="22969BF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F3F3F3" w:fill="FFFFFF"/>
            <w:vAlign w:val="center"/>
            <w:hideMark/>
          </w:tcPr>
          <w:p w14:paraId="06EAE36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7C22732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14" w:type="dxa"/>
            <w:tcBorders>
              <w:top w:val="nil"/>
              <w:left w:val="nil"/>
              <w:bottom w:val="single" w:sz="4" w:space="0" w:color="auto"/>
              <w:right w:val="single" w:sz="4" w:space="0" w:color="auto"/>
            </w:tcBorders>
            <w:shd w:val="clear" w:color="auto" w:fill="auto"/>
            <w:vAlign w:val="center"/>
            <w:hideMark/>
          </w:tcPr>
          <w:p w14:paraId="50A89AB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F44994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xml:space="preserve">No primeiro quadrimestre não estava prevista a realização de nenhuma master class, no entanto o artista Rubinho Antunes, ofereceu a master class como contrapartida do Proac gratuitamente ao Conservatório, não incorrendo assim em nenhum custo adicional nessa rubrica. </w:t>
            </w:r>
          </w:p>
        </w:tc>
        <w:tc>
          <w:tcPr>
            <w:tcW w:w="966" w:type="dxa"/>
            <w:gridSpan w:val="2"/>
            <w:tcBorders>
              <w:top w:val="nil"/>
              <w:left w:val="nil"/>
              <w:bottom w:val="nil"/>
              <w:right w:val="nil"/>
            </w:tcBorders>
            <w:shd w:val="clear" w:color="F3F3F3" w:fill="F2F2F2"/>
            <w:vAlign w:val="bottom"/>
            <w:hideMark/>
          </w:tcPr>
          <w:p w14:paraId="35B90C1D"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82299DB"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3DD5CB9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DEFE71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78281D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4BC701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3C262CA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1F8AEE6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2FE813E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w:t>
            </w:r>
          </w:p>
        </w:tc>
        <w:tc>
          <w:tcPr>
            <w:tcW w:w="1020" w:type="dxa"/>
            <w:tcBorders>
              <w:top w:val="nil"/>
              <w:left w:val="nil"/>
              <w:bottom w:val="single" w:sz="4" w:space="0" w:color="auto"/>
              <w:right w:val="single" w:sz="4" w:space="0" w:color="auto"/>
            </w:tcBorders>
            <w:shd w:val="clear" w:color="auto" w:fill="auto"/>
            <w:vAlign w:val="center"/>
            <w:hideMark/>
          </w:tcPr>
          <w:p w14:paraId="7550206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0</w:t>
            </w:r>
          </w:p>
        </w:tc>
        <w:tc>
          <w:tcPr>
            <w:tcW w:w="1014" w:type="dxa"/>
            <w:tcBorders>
              <w:top w:val="nil"/>
              <w:left w:val="nil"/>
              <w:bottom w:val="single" w:sz="4" w:space="0" w:color="auto"/>
              <w:right w:val="single" w:sz="4" w:space="0" w:color="auto"/>
            </w:tcBorders>
            <w:shd w:val="clear" w:color="auto" w:fill="auto"/>
            <w:vAlign w:val="center"/>
            <w:hideMark/>
          </w:tcPr>
          <w:p w14:paraId="1DF875C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5FCA085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4ADBC6D"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AA405E9"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27554D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A45176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7A0571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D3AB4F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03C97B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7F94D4E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0BB81C6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4</w:t>
            </w:r>
          </w:p>
        </w:tc>
        <w:tc>
          <w:tcPr>
            <w:tcW w:w="1020" w:type="dxa"/>
            <w:tcBorders>
              <w:top w:val="nil"/>
              <w:left w:val="nil"/>
              <w:bottom w:val="single" w:sz="4" w:space="0" w:color="auto"/>
              <w:right w:val="single" w:sz="4" w:space="0" w:color="auto"/>
            </w:tcBorders>
            <w:shd w:val="clear" w:color="auto" w:fill="auto"/>
            <w:vAlign w:val="center"/>
            <w:hideMark/>
          </w:tcPr>
          <w:p w14:paraId="312557E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00AB232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06F380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5C611C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83EB422"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1838B9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E8F18C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2B6DDA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C62AC4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077303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4781E92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5DDA4CF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8</w:t>
            </w:r>
          </w:p>
        </w:tc>
        <w:tc>
          <w:tcPr>
            <w:tcW w:w="1020" w:type="dxa"/>
            <w:tcBorders>
              <w:top w:val="nil"/>
              <w:left w:val="nil"/>
              <w:bottom w:val="single" w:sz="4" w:space="0" w:color="auto"/>
              <w:right w:val="single" w:sz="4" w:space="0" w:color="auto"/>
            </w:tcBorders>
            <w:shd w:val="clear" w:color="33CCCC" w:fill="00B7B2"/>
            <w:vAlign w:val="center"/>
            <w:hideMark/>
          </w:tcPr>
          <w:p w14:paraId="1AC78AB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w:t>
            </w:r>
          </w:p>
        </w:tc>
        <w:tc>
          <w:tcPr>
            <w:tcW w:w="1014" w:type="dxa"/>
            <w:tcBorders>
              <w:top w:val="nil"/>
              <w:left w:val="nil"/>
              <w:bottom w:val="single" w:sz="4" w:space="0" w:color="auto"/>
              <w:right w:val="single" w:sz="4" w:space="0" w:color="auto"/>
            </w:tcBorders>
            <w:shd w:val="clear" w:color="auto" w:fill="auto"/>
            <w:vAlign w:val="center"/>
            <w:hideMark/>
          </w:tcPr>
          <w:p w14:paraId="7421EA1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541E837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1A66A0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AF19735"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7891668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D170B4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818928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1B97ED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443AA1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52E0FFB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1CBF9EC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7E3BC73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13%</w:t>
            </w:r>
          </w:p>
        </w:tc>
        <w:tc>
          <w:tcPr>
            <w:tcW w:w="1014" w:type="dxa"/>
            <w:tcBorders>
              <w:top w:val="nil"/>
              <w:left w:val="nil"/>
              <w:bottom w:val="single" w:sz="4" w:space="0" w:color="auto"/>
              <w:right w:val="single" w:sz="4" w:space="0" w:color="auto"/>
            </w:tcBorders>
            <w:shd w:val="clear" w:color="auto" w:fill="auto"/>
            <w:vAlign w:val="center"/>
            <w:hideMark/>
          </w:tcPr>
          <w:p w14:paraId="56571B7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6C4A56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109403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41B0AE9"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2142B78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7887A4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69C70E3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147A395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2FF5954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minímo de alunos(as) participantes</w:t>
            </w:r>
          </w:p>
        </w:tc>
        <w:tc>
          <w:tcPr>
            <w:tcW w:w="1160" w:type="dxa"/>
            <w:tcBorders>
              <w:top w:val="nil"/>
              <w:left w:val="nil"/>
              <w:bottom w:val="single" w:sz="4" w:space="0" w:color="auto"/>
              <w:right w:val="single" w:sz="4" w:space="0" w:color="auto"/>
            </w:tcBorders>
            <w:shd w:val="clear" w:color="auto" w:fill="auto"/>
            <w:vAlign w:val="center"/>
            <w:hideMark/>
          </w:tcPr>
          <w:p w14:paraId="7B6C3E6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02A3A49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5AED989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16</w:t>
            </w:r>
          </w:p>
        </w:tc>
        <w:tc>
          <w:tcPr>
            <w:tcW w:w="1014" w:type="dxa"/>
            <w:tcBorders>
              <w:top w:val="nil"/>
              <w:left w:val="nil"/>
              <w:bottom w:val="single" w:sz="4" w:space="0" w:color="auto"/>
              <w:right w:val="single" w:sz="4" w:space="0" w:color="auto"/>
            </w:tcBorders>
            <w:shd w:val="clear" w:color="auto" w:fill="auto"/>
            <w:vAlign w:val="center"/>
            <w:hideMark/>
          </w:tcPr>
          <w:p w14:paraId="6804602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AE9B3F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42A94DD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014B58C"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C7E917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EA06A9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B24DD5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04C5A4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C3113E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01D6C17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26C8E5F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16</w:t>
            </w:r>
          </w:p>
        </w:tc>
        <w:tc>
          <w:tcPr>
            <w:tcW w:w="1020" w:type="dxa"/>
            <w:tcBorders>
              <w:top w:val="nil"/>
              <w:left w:val="nil"/>
              <w:bottom w:val="single" w:sz="4" w:space="0" w:color="auto"/>
              <w:right w:val="single" w:sz="4" w:space="0" w:color="auto"/>
            </w:tcBorders>
            <w:shd w:val="clear" w:color="auto" w:fill="auto"/>
            <w:vAlign w:val="center"/>
            <w:hideMark/>
          </w:tcPr>
          <w:p w14:paraId="042C337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2EBF462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AF4266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3723981"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E6DC99C"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58591B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0346C8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635513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679655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A31F44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097525A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6E334E8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16</w:t>
            </w:r>
          </w:p>
        </w:tc>
        <w:tc>
          <w:tcPr>
            <w:tcW w:w="1020" w:type="dxa"/>
            <w:tcBorders>
              <w:top w:val="nil"/>
              <w:left w:val="nil"/>
              <w:bottom w:val="single" w:sz="4" w:space="0" w:color="auto"/>
              <w:right w:val="single" w:sz="4" w:space="0" w:color="auto"/>
            </w:tcBorders>
            <w:shd w:val="clear" w:color="auto" w:fill="auto"/>
            <w:vAlign w:val="center"/>
            <w:hideMark/>
          </w:tcPr>
          <w:p w14:paraId="4158E52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0A5C5EC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4AD3FC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57396D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8075DD7"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4DC3EE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066574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12FD29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2AF4F9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A8E029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150547E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06A4FB0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32</w:t>
            </w:r>
          </w:p>
        </w:tc>
        <w:tc>
          <w:tcPr>
            <w:tcW w:w="1020" w:type="dxa"/>
            <w:tcBorders>
              <w:top w:val="nil"/>
              <w:left w:val="nil"/>
              <w:bottom w:val="single" w:sz="4" w:space="0" w:color="auto"/>
              <w:right w:val="single" w:sz="4" w:space="0" w:color="auto"/>
            </w:tcBorders>
            <w:shd w:val="clear" w:color="33CCCC" w:fill="00B7B2"/>
            <w:vAlign w:val="center"/>
            <w:hideMark/>
          </w:tcPr>
          <w:p w14:paraId="023E402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16</w:t>
            </w:r>
          </w:p>
        </w:tc>
        <w:tc>
          <w:tcPr>
            <w:tcW w:w="1014" w:type="dxa"/>
            <w:tcBorders>
              <w:top w:val="nil"/>
              <w:left w:val="nil"/>
              <w:bottom w:val="single" w:sz="4" w:space="0" w:color="auto"/>
              <w:right w:val="single" w:sz="4" w:space="0" w:color="auto"/>
            </w:tcBorders>
            <w:shd w:val="clear" w:color="auto" w:fill="auto"/>
            <w:vAlign w:val="center"/>
            <w:hideMark/>
          </w:tcPr>
          <w:p w14:paraId="292F525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7767BF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77FAC7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280EF73"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0DA7E57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D19B57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E54079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8B36EC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6AE13C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F3A5FD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4D7B6FC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137C19B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50%</w:t>
            </w:r>
          </w:p>
        </w:tc>
        <w:tc>
          <w:tcPr>
            <w:tcW w:w="1014" w:type="dxa"/>
            <w:tcBorders>
              <w:top w:val="nil"/>
              <w:left w:val="nil"/>
              <w:bottom w:val="single" w:sz="4" w:space="0" w:color="auto"/>
              <w:right w:val="single" w:sz="4" w:space="0" w:color="auto"/>
            </w:tcBorders>
            <w:shd w:val="clear" w:color="auto" w:fill="auto"/>
            <w:vAlign w:val="center"/>
            <w:hideMark/>
          </w:tcPr>
          <w:p w14:paraId="1AF3FF1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D8ECFC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AC4FF4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01CB4E1"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676EE74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4AB096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509464E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1.3</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67EF930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6CE8A50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mínimo de público</w:t>
            </w:r>
          </w:p>
        </w:tc>
        <w:tc>
          <w:tcPr>
            <w:tcW w:w="1160" w:type="dxa"/>
            <w:tcBorders>
              <w:top w:val="nil"/>
              <w:left w:val="nil"/>
              <w:bottom w:val="single" w:sz="4" w:space="0" w:color="auto"/>
              <w:right w:val="single" w:sz="4" w:space="0" w:color="auto"/>
            </w:tcBorders>
            <w:shd w:val="clear" w:color="auto" w:fill="auto"/>
            <w:vAlign w:val="center"/>
            <w:hideMark/>
          </w:tcPr>
          <w:p w14:paraId="3410A2F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7D489CE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65B7DBC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16</w:t>
            </w:r>
          </w:p>
        </w:tc>
        <w:tc>
          <w:tcPr>
            <w:tcW w:w="1014" w:type="dxa"/>
            <w:tcBorders>
              <w:top w:val="nil"/>
              <w:left w:val="nil"/>
              <w:bottom w:val="single" w:sz="4" w:space="0" w:color="auto"/>
              <w:right w:val="single" w:sz="4" w:space="0" w:color="auto"/>
            </w:tcBorders>
            <w:shd w:val="clear" w:color="auto" w:fill="auto"/>
            <w:vAlign w:val="center"/>
            <w:hideMark/>
          </w:tcPr>
          <w:p w14:paraId="5976379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73F190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AAF3F5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E5F6689"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18540D4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B8D57A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868376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122119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30A4112"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4B6F409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060E57D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80</w:t>
            </w:r>
          </w:p>
        </w:tc>
        <w:tc>
          <w:tcPr>
            <w:tcW w:w="1020" w:type="dxa"/>
            <w:tcBorders>
              <w:top w:val="nil"/>
              <w:left w:val="nil"/>
              <w:bottom w:val="single" w:sz="4" w:space="0" w:color="auto"/>
              <w:right w:val="single" w:sz="4" w:space="0" w:color="auto"/>
            </w:tcBorders>
            <w:shd w:val="clear" w:color="auto" w:fill="auto"/>
            <w:vAlign w:val="center"/>
            <w:hideMark/>
          </w:tcPr>
          <w:p w14:paraId="6F4BE12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4D08F15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B1FEA6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4271448B"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31F0744"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7CED47A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5E36A4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070E2B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5B62D7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8FA334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218DDB8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5A2A738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80</w:t>
            </w:r>
          </w:p>
        </w:tc>
        <w:tc>
          <w:tcPr>
            <w:tcW w:w="1020" w:type="dxa"/>
            <w:tcBorders>
              <w:top w:val="nil"/>
              <w:left w:val="nil"/>
              <w:bottom w:val="single" w:sz="4" w:space="0" w:color="auto"/>
              <w:right w:val="single" w:sz="4" w:space="0" w:color="auto"/>
            </w:tcBorders>
            <w:shd w:val="clear" w:color="auto" w:fill="auto"/>
            <w:vAlign w:val="center"/>
            <w:hideMark/>
          </w:tcPr>
          <w:p w14:paraId="299EB41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486FE37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775676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E0BBB58"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7AF0AA7"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3866B5E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75D8F4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B4F46C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B5B16E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08AC19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631625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2F96B56B"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160</w:t>
            </w:r>
          </w:p>
        </w:tc>
        <w:tc>
          <w:tcPr>
            <w:tcW w:w="1020" w:type="dxa"/>
            <w:tcBorders>
              <w:top w:val="nil"/>
              <w:left w:val="nil"/>
              <w:bottom w:val="single" w:sz="4" w:space="0" w:color="auto"/>
              <w:right w:val="single" w:sz="4" w:space="0" w:color="auto"/>
            </w:tcBorders>
            <w:shd w:val="clear" w:color="33CCCC" w:fill="00B7B2"/>
            <w:vAlign w:val="center"/>
            <w:hideMark/>
          </w:tcPr>
          <w:p w14:paraId="43BA8F7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16</w:t>
            </w:r>
          </w:p>
        </w:tc>
        <w:tc>
          <w:tcPr>
            <w:tcW w:w="1014" w:type="dxa"/>
            <w:tcBorders>
              <w:top w:val="nil"/>
              <w:left w:val="nil"/>
              <w:bottom w:val="single" w:sz="4" w:space="0" w:color="auto"/>
              <w:right w:val="single" w:sz="4" w:space="0" w:color="auto"/>
            </w:tcBorders>
            <w:shd w:val="clear" w:color="auto" w:fill="auto"/>
            <w:vAlign w:val="center"/>
            <w:hideMark/>
          </w:tcPr>
          <w:p w14:paraId="671F31B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2C2C64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53E0768"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D1B1361"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1389BD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3BF1B3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582CDF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6253CA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D95838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BE495B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5B511B2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518B501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w:t>
            </w:r>
          </w:p>
        </w:tc>
        <w:tc>
          <w:tcPr>
            <w:tcW w:w="1014" w:type="dxa"/>
            <w:tcBorders>
              <w:top w:val="nil"/>
              <w:left w:val="nil"/>
              <w:bottom w:val="single" w:sz="4" w:space="0" w:color="auto"/>
              <w:right w:val="single" w:sz="4" w:space="0" w:color="auto"/>
            </w:tcBorders>
            <w:shd w:val="clear" w:color="auto" w:fill="auto"/>
            <w:vAlign w:val="center"/>
            <w:hideMark/>
          </w:tcPr>
          <w:p w14:paraId="688BEFD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5B7D36D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DADBC3B"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248ADE75"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52C3321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2565DC53"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Promover encontros</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4FC21D9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64F50D1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28049EF3"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eventos</w:t>
            </w:r>
          </w:p>
        </w:tc>
        <w:tc>
          <w:tcPr>
            <w:tcW w:w="1160" w:type="dxa"/>
            <w:tcBorders>
              <w:top w:val="nil"/>
              <w:left w:val="nil"/>
              <w:bottom w:val="single" w:sz="4" w:space="0" w:color="auto"/>
              <w:right w:val="single" w:sz="4" w:space="0" w:color="auto"/>
            </w:tcBorders>
            <w:shd w:val="clear" w:color="auto" w:fill="auto"/>
            <w:vAlign w:val="center"/>
            <w:hideMark/>
          </w:tcPr>
          <w:p w14:paraId="5452977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7F8952C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523945A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7A31FBB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A91C84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5BE673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1037EDE"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7E8505F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041EDC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0C4BD59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44EDE9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0BD6E8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2E4591E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3DFA02A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w:t>
            </w:r>
          </w:p>
        </w:tc>
        <w:tc>
          <w:tcPr>
            <w:tcW w:w="1020" w:type="dxa"/>
            <w:tcBorders>
              <w:top w:val="nil"/>
              <w:left w:val="nil"/>
              <w:bottom w:val="single" w:sz="4" w:space="0" w:color="auto"/>
              <w:right w:val="single" w:sz="4" w:space="0" w:color="auto"/>
            </w:tcBorders>
            <w:shd w:val="clear" w:color="auto" w:fill="auto"/>
            <w:vAlign w:val="center"/>
            <w:hideMark/>
          </w:tcPr>
          <w:p w14:paraId="3B43ECE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37E40A8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275724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EADEA55"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A5A822A"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E26E92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5CA991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85EE13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AF3C69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5174CA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29E37CE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173C720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w:t>
            </w:r>
          </w:p>
        </w:tc>
        <w:tc>
          <w:tcPr>
            <w:tcW w:w="1020" w:type="dxa"/>
            <w:tcBorders>
              <w:top w:val="nil"/>
              <w:left w:val="nil"/>
              <w:bottom w:val="single" w:sz="4" w:space="0" w:color="auto"/>
              <w:right w:val="single" w:sz="4" w:space="0" w:color="auto"/>
            </w:tcBorders>
            <w:shd w:val="clear" w:color="auto" w:fill="auto"/>
            <w:vAlign w:val="center"/>
            <w:hideMark/>
          </w:tcPr>
          <w:p w14:paraId="04EF5FE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6E3E968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220A32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921377C"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ED787E6"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3D40513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7794BA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35926B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7E2FA99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5895DD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1E2019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566484D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4</w:t>
            </w:r>
          </w:p>
        </w:tc>
        <w:tc>
          <w:tcPr>
            <w:tcW w:w="1020" w:type="dxa"/>
            <w:tcBorders>
              <w:top w:val="nil"/>
              <w:left w:val="nil"/>
              <w:bottom w:val="single" w:sz="4" w:space="0" w:color="auto"/>
              <w:right w:val="single" w:sz="4" w:space="0" w:color="auto"/>
            </w:tcBorders>
            <w:shd w:val="clear" w:color="33CCCC" w:fill="00B7B2"/>
            <w:vAlign w:val="center"/>
            <w:hideMark/>
          </w:tcPr>
          <w:p w14:paraId="69498E7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45EB51F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FB3FEF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7493733"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3300BFB"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D8583B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61B7C77"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782D1C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0B66C2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160CC9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3996B42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658ACF9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194B3C1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0%</w:t>
            </w:r>
          </w:p>
        </w:tc>
        <w:tc>
          <w:tcPr>
            <w:tcW w:w="1014" w:type="dxa"/>
            <w:tcBorders>
              <w:top w:val="nil"/>
              <w:left w:val="nil"/>
              <w:bottom w:val="single" w:sz="4" w:space="0" w:color="auto"/>
              <w:right w:val="single" w:sz="4" w:space="0" w:color="auto"/>
            </w:tcBorders>
            <w:shd w:val="clear" w:color="auto" w:fill="auto"/>
            <w:vAlign w:val="center"/>
            <w:hideMark/>
          </w:tcPr>
          <w:p w14:paraId="764BE19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581B3FE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86EF169"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AE4C407"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254876E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807144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72A29C4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6351FC2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5B432C0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minímo de alunos(as) participantes</w:t>
            </w:r>
          </w:p>
        </w:tc>
        <w:tc>
          <w:tcPr>
            <w:tcW w:w="1160" w:type="dxa"/>
            <w:tcBorders>
              <w:top w:val="nil"/>
              <w:left w:val="nil"/>
              <w:bottom w:val="single" w:sz="4" w:space="0" w:color="auto"/>
              <w:right w:val="single" w:sz="4" w:space="0" w:color="auto"/>
            </w:tcBorders>
            <w:shd w:val="clear" w:color="auto" w:fill="auto"/>
            <w:vAlign w:val="center"/>
            <w:hideMark/>
          </w:tcPr>
          <w:p w14:paraId="3AFCC37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0DE270B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4309D0F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6AA2D3C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3A31B5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35B916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76D2D7E"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0541043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A4B198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E202E2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398937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F5F417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F3F3F3" w:fill="FFFFFF"/>
            <w:vAlign w:val="center"/>
            <w:hideMark/>
          </w:tcPr>
          <w:p w14:paraId="245FFD6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F3F3F3" w:fill="FFFFFF"/>
            <w:vAlign w:val="center"/>
            <w:hideMark/>
          </w:tcPr>
          <w:p w14:paraId="118A0E1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1020" w:type="dxa"/>
            <w:tcBorders>
              <w:top w:val="nil"/>
              <w:left w:val="nil"/>
              <w:bottom w:val="single" w:sz="4" w:space="0" w:color="auto"/>
              <w:right w:val="single" w:sz="4" w:space="0" w:color="auto"/>
            </w:tcBorders>
            <w:shd w:val="clear" w:color="auto" w:fill="auto"/>
            <w:vAlign w:val="center"/>
            <w:hideMark/>
          </w:tcPr>
          <w:p w14:paraId="784BA43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08E757E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E23F9E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5361916"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C346057"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3277261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FFC5E9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FC505A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47749E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F5B52D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4D863B8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31A77F9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1020" w:type="dxa"/>
            <w:tcBorders>
              <w:top w:val="nil"/>
              <w:left w:val="nil"/>
              <w:bottom w:val="single" w:sz="4" w:space="0" w:color="auto"/>
              <w:right w:val="single" w:sz="4" w:space="0" w:color="auto"/>
            </w:tcBorders>
            <w:shd w:val="clear" w:color="auto" w:fill="auto"/>
            <w:vAlign w:val="center"/>
            <w:hideMark/>
          </w:tcPr>
          <w:p w14:paraId="01D5B45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7E755A0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70CB81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DFFDFAA"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E5FD15A"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060AC7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7C445C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FB62EF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B33EE9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6254768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5D554123"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2AB0B8D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200</w:t>
            </w:r>
          </w:p>
        </w:tc>
        <w:tc>
          <w:tcPr>
            <w:tcW w:w="1020" w:type="dxa"/>
            <w:tcBorders>
              <w:top w:val="nil"/>
              <w:left w:val="nil"/>
              <w:bottom w:val="single" w:sz="4" w:space="0" w:color="auto"/>
              <w:right w:val="single" w:sz="4" w:space="0" w:color="auto"/>
            </w:tcBorders>
            <w:shd w:val="clear" w:color="33CCCC" w:fill="00B7B2"/>
            <w:vAlign w:val="center"/>
            <w:hideMark/>
          </w:tcPr>
          <w:p w14:paraId="58B0549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7FA9228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69F804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009ADD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952F292"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0CEF29E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E27AA5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2BE224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335527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FAA395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60666D5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547E4973"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0BD49141"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0%</w:t>
            </w:r>
          </w:p>
        </w:tc>
        <w:tc>
          <w:tcPr>
            <w:tcW w:w="1014" w:type="dxa"/>
            <w:tcBorders>
              <w:top w:val="nil"/>
              <w:left w:val="nil"/>
              <w:bottom w:val="single" w:sz="4" w:space="0" w:color="auto"/>
              <w:right w:val="single" w:sz="4" w:space="0" w:color="auto"/>
            </w:tcBorders>
            <w:shd w:val="clear" w:color="auto" w:fill="auto"/>
            <w:vAlign w:val="center"/>
            <w:hideMark/>
          </w:tcPr>
          <w:p w14:paraId="74D5213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F68E49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616875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315F243"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4E3075F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42AAE5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64702EF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2.3</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3EC71D1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77B2CC6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mínimo de público</w:t>
            </w:r>
          </w:p>
        </w:tc>
        <w:tc>
          <w:tcPr>
            <w:tcW w:w="1160" w:type="dxa"/>
            <w:tcBorders>
              <w:top w:val="nil"/>
              <w:left w:val="nil"/>
              <w:bottom w:val="single" w:sz="4" w:space="0" w:color="auto"/>
              <w:right w:val="single" w:sz="4" w:space="0" w:color="auto"/>
            </w:tcBorders>
            <w:shd w:val="clear" w:color="auto" w:fill="auto"/>
            <w:vAlign w:val="center"/>
            <w:hideMark/>
          </w:tcPr>
          <w:p w14:paraId="215839E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50B1118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33FA490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23CF607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5B56CE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C20D846"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4A2E7D2"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BFBBF7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3EE25B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22A526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CA8CAC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2773FE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03DC63E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38F26C7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1020" w:type="dxa"/>
            <w:tcBorders>
              <w:top w:val="nil"/>
              <w:left w:val="nil"/>
              <w:bottom w:val="single" w:sz="4" w:space="0" w:color="auto"/>
              <w:right w:val="single" w:sz="4" w:space="0" w:color="auto"/>
            </w:tcBorders>
            <w:shd w:val="clear" w:color="auto" w:fill="auto"/>
            <w:vAlign w:val="center"/>
            <w:hideMark/>
          </w:tcPr>
          <w:p w14:paraId="4737E44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463C4EF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2AEC3F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5A0608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C43B43F"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78A4042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7414EF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F7E8C0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4CEDAE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EAFF0F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2EBCC81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1B5409D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100</w:t>
            </w:r>
          </w:p>
        </w:tc>
        <w:tc>
          <w:tcPr>
            <w:tcW w:w="1020" w:type="dxa"/>
            <w:tcBorders>
              <w:top w:val="nil"/>
              <w:left w:val="nil"/>
              <w:bottom w:val="single" w:sz="4" w:space="0" w:color="auto"/>
              <w:right w:val="single" w:sz="4" w:space="0" w:color="auto"/>
            </w:tcBorders>
            <w:shd w:val="clear" w:color="auto" w:fill="auto"/>
            <w:vAlign w:val="center"/>
            <w:hideMark/>
          </w:tcPr>
          <w:p w14:paraId="0209885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42C1582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E5F165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0E8564D"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7371893"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C669A7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741CA2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1F5606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D815E7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712A51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41537E4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3B20425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200</w:t>
            </w:r>
          </w:p>
        </w:tc>
        <w:tc>
          <w:tcPr>
            <w:tcW w:w="1020" w:type="dxa"/>
            <w:tcBorders>
              <w:top w:val="nil"/>
              <w:left w:val="nil"/>
              <w:bottom w:val="single" w:sz="4" w:space="0" w:color="auto"/>
              <w:right w:val="single" w:sz="4" w:space="0" w:color="auto"/>
            </w:tcBorders>
            <w:shd w:val="clear" w:color="33CCCC" w:fill="00B7B2"/>
            <w:vAlign w:val="center"/>
            <w:hideMark/>
          </w:tcPr>
          <w:p w14:paraId="5F9E91B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614938E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5119CA5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57366A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0059AE5"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37B6807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F6A3C0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98CBAB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6E4F6D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8DEA4EC"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3069AD27"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61248C9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5231FAA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0%</w:t>
            </w:r>
          </w:p>
        </w:tc>
        <w:tc>
          <w:tcPr>
            <w:tcW w:w="1014" w:type="dxa"/>
            <w:tcBorders>
              <w:top w:val="nil"/>
              <w:left w:val="nil"/>
              <w:bottom w:val="single" w:sz="4" w:space="0" w:color="auto"/>
              <w:right w:val="single" w:sz="4" w:space="0" w:color="auto"/>
            </w:tcBorders>
            <w:shd w:val="clear" w:color="auto" w:fill="auto"/>
            <w:vAlign w:val="center"/>
            <w:hideMark/>
          </w:tcPr>
          <w:p w14:paraId="626ADB2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86616E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F894414"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6CA0BA6F" w14:textId="77777777" w:rsidTr="00304EAB">
        <w:trPr>
          <w:trHeight w:val="240"/>
        </w:trPr>
        <w:tc>
          <w:tcPr>
            <w:tcW w:w="15072" w:type="dxa"/>
            <w:gridSpan w:val="11"/>
            <w:tcBorders>
              <w:top w:val="single" w:sz="4" w:space="0" w:color="auto"/>
              <w:left w:val="single" w:sz="4" w:space="0" w:color="auto"/>
              <w:bottom w:val="single" w:sz="4" w:space="0" w:color="auto"/>
              <w:right w:val="single" w:sz="4" w:space="0" w:color="auto"/>
            </w:tcBorders>
            <w:shd w:val="clear" w:color="33CCCC" w:fill="00B7B2"/>
            <w:vAlign w:val="center"/>
            <w:hideMark/>
          </w:tcPr>
          <w:p w14:paraId="4213FEA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Eixo 4 –Ações formativas abertas à comunidade</w:t>
            </w:r>
          </w:p>
        </w:tc>
        <w:tc>
          <w:tcPr>
            <w:tcW w:w="966" w:type="dxa"/>
            <w:gridSpan w:val="2"/>
            <w:tcBorders>
              <w:top w:val="nil"/>
              <w:left w:val="nil"/>
              <w:bottom w:val="nil"/>
              <w:right w:val="nil"/>
            </w:tcBorders>
            <w:shd w:val="clear" w:color="F3F3F3" w:fill="F2F2F2"/>
            <w:vAlign w:val="bottom"/>
            <w:hideMark/>
          </w:tcPr>
          <w:p w14:paraId="141E61F5"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4FF3777" w14:textId="77777777" w:rsidTr="00304EAB">
        <w:trPr>
          <w:gridAfter w:val="1"/>
          <w:wAfter w:w="45" w:type="dxa"/>
          <w:trHeight w:val="520"/>
        </w:trPr>
        <w:tc>
          <w:tcPr>
            <w:tcW w:w="284" w:type="dxa"/>
            <w:tcBorders>
              <w:top w:val="nil"/>
              <w:left w:val="single" w:sz="4" w:space="0" w:color="auto"/>
              <w:bottom w:val="single" w:sz="4" w:space="0" w:color="auto"/>
              <w:right w:val="single" w:sz="4" w:space="0" w:color="auto"/>
            </w:tcBorders>
            <w:shd w:val="clear" w:color="333300" w:fill="333333"/>
            <w:vAlign w:val="center"/>
            <w:hideMark/>
          </w:tcPr>
          <w:p w14:paraId="6D1D2AA2"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Nº</w:t>
            </w:r>
          </w:p>
        </w:tc>
        <w:tc>
          <w:tcPr>
            <w:tcW w:w="1702" w:type="dxa"/>
            <w:tcBorders>
              <w:top w:val="nil"/>
              <w:left w:val="nil"/>
              <w:bottom w:val="single" w:sz="4" w:space="0" w:color="auto"/>
              <w:right w:val="single" w:sz="4" w:space="0" w:color="auto"/>
            </w:tcBorders>
            <w:shd w:val="clear" w:color="333300" w:fill="333333"/>
            <w:vAlign w:val="center"/>
            <w:hideMark/>
          </w:tcPr>
          <w:p w14:paraId="12F981DD"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Ações Pactuadas</w:t>
            </w:r>
          </w:p>
        </w:tc>
        <w:tc>
          <w:tcPr>
            <w:tcW w:w="494" w:type="dxa"/>
            <w:tcBorders>
              <w:top w:val="nil"/>
              <w:left w:val="nil"/>
              <w:bottom w:val="single" w:sz="4" w:space="0" w:color="auto"/>
              <w:right w:val="single" w:sz="4" w:space="0" w:color="auto"/>
            </w:tcBorders>
            <w:shd w:val="clear" w:color="333300" w:fill="333333"/>
            <w:vAlign w:val="center"/>
            <w:hideMark/>
          </w:tcPr>
          <w:p w14:paraId="08F7BC40"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Nº</w:t>
            </w:r>
          </w:p>
        </w:tc>
        <w:tc>
          <w:tcPr>
            <w:tcW w:w="837" w:type="dxa"/>
            <w:tcBorders>
              <w:top w:val="nil"/>
              <w:left w:val="nil"/>
              <w:bottom w:val="single" w:sz="4" w:space="0" w:color="auto"/>
              <w:right w:val="single" w:sz="4" w:space="0" w:color="auto"/>
            </w:tcBorders>
            <w:shd w:val="clear" w:color="333300" w:fill="333333"/>
            <w:vAlign w:val="center"/>
            <w:hideMark/>
          </w:tcPr>
          <w:p w14:paraId="22FDA93C"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Atributo da Mensuração</w:t>
            </w:r>
          </w:p>
        </w:tc>
        <w:tc>
          <w:tcPr>
            <w:tcW w:w="1300" w:type="dxa"/>
            <w:tcBorders>
              <w:top w:val="nil"/>
              <w:left w:val="nil"/>
              <w:bottom w:val="single" w:sz="4" w:space="0" w:color="auto"/>
              <w:right w:val="single" w:sz="4" w:space="0" w:color="auto"/>
            </w:tcBorders>
            <w:shd w:val="clear" w:color="333300" w:fill="333333"/>
            <w:vAlign w:val="center"/>
            <w:hideMark/>
          </w:tcPr>
          <w:p w14:paraId="78522F4C"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Mensuração</w:t>
            </w:r>
          </w:p>
        </w:tc>
        <w:tc>
          <w:tcPr>
            <w:tcW w:w="1160" w:type="dxa"/>
            <w:tcBorders>
              <w:top w:val="nil"/>
              <w:left w:val="nil"/>
              <w:bottom w:val="single" w:sz="4" w:space="0" w:color="auto"/>
              <w:right w:val="single" w:sz="4" w:space="0" w:color="auto"/>
            </w:tcBorders>
            <w:shd w:val="clear" w:color="333300" w:fill="333333"/>
            <w:vAlign w:val="center"/>
            <w:hideMark/>
          </w:tcPr>
          <w:p w14:paraId="03ED61E9"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Período</w:t>
            </w:r>
          </w:p>
        </w:tc>
        <w:tc>
          <w:tcPr>
            <w:tcW w:w="942" w:type="dxa"/>
            <w:tcBorders>
              <w:top w:val="nil"/>
              <w:left w:val="nil"/>
              <w:bottom w:val="single" w:sz="4" w:space="0" w:color="auto"/>
              <w:right w:val="single" w:sz="4" w:space="0" w:color="auto"/>
            </w:tcBorders>
            <w:shd w:val="clear" w:color="333300" w:fill="333333"/>
            <w:vAlign w:val="center"/>
            <w:hideMark/>
          </w:tcPr>
          <w:p w14:paraId="44D1DF51"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Previsão Quadrimestral</w:t>
            </w:r>
          </w:p>
        </w:tc>
        <w:tc>
          <w:tcPr>
            <w:tcW w:w="1020" w:type="dxa"/>
            <w:tcBorders>
              <w:top w:val="nil"/>
              <w:left w:val="nil"/>
              <w:bottom w:val="single" w:sz="4" w:space="0" w:color="auto"/>
              <w:right w:val="single" w:sz="4" w:space="0" w:color="auto"/>
            </w:tcBorders>
            <w:shd w:val="clear" w:color="333300" w:fill="333333"/>
            <w:vAlign w:val="center"/>
            <w:hideMark/>
          </w:tcPr>
          <w:p w14:paraId="4270FEB1"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Realizado</w:t>
            </w:r>
          </w:p>
        </w:tc>
        <w:tc>
          <w:tcPr>
            <w:tcW w:w="1014" w:type="dxa"/>
            <w:tcBorders>
              <w:top w:val="nil"/>
              <w:left w:val="nil"/>
              <w:bottom w:val="single" w:sz="4" w:space="0" w:color="auto"/>
              <w:right w:val="single" w:sz="4" w:space="0" w:color="auto"/>
            </w:tcBorders>
            <w:shd w:val="clear" w:color="333300" w:fill="333333"/>
            <w:vAlign w:val="center"/>
            <w:hideMark/>
          </w:tcPr>
          <w:p w14:paraId="03E7A518"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ICM Quadrimestral</w:t>
            </w:r>
          </w:p>
        </w:tc>
        <w:tc>
          <w:tcPr>
            <w:tcW w:w="6274" w:type="dxa"/>
            <w:tcBorders>
              <w:top w:val="nil"/>
              <w:left w:val="nil"/>
              <w:bottom w:val="single" w:sz="4" w:space="0" w:color="auto"/>
              <w:right w:val="single" w:sz="4" w:space="0" w:color="auto"/>
            </w:tcBorders>
            <w:shd w:val="clear" w:color="333300" w:fill="333333"/>
            <w:vAlign w:val="center"/>
            <w:hideMark/>
          </w:tcPr>
          <w:p w14:paraId="68B5468F" w14:textId="77777777" w:rsidR="00304EAB" w:rsidRPr="00304EAB" w:rsidRDefault="00304EAB" w:rsidP="00304EAB">
            <w:pPr>
              <w:spacing w:after="0" w:line="240" w:lineRule="auto"/>
              <w:jc w:val="center"/>
              <w:rPr>
                <w:rFonts w:ascii="Calibri Light" w:eastAsia="Times New Roman" w:hAnsi="Calibri Light" w:cs="Calibri Light"/>
                <w:b/>
                <w:bCs/>
                <w:color w:val="FFFFFF"/>
                <w:sz w:val="20"/>
                <w:szCs w:val="20"/>
                <w:lang w:eastAsia="pt-BR"/>
              </w:rPr>
            </w:pPr>
            <w:r w:rsidRPr="00304EAB">
              <w:rPr>
                <w:rFonts w:ascii="Calibri Light" w:eastAsia="Times New Roman" w:hAnsi="Calibri Light" w:cs="Calibri Light"/>
                <w:b/>
                <w:bCs/>
                <w:color w:val="FFFFFF"/>
                <w:sz w:val="20"/>
                <w:szCs w:val="20"/>
                <w:lang w:eastAsia="pt-BR"/>
              </w:rPr>
              <w:t>Justificativa</w:t>
            </w:r>
          </w:p>
        </w:tc>
        <w:tc>
          <w:tcPr>
            <w:tcW w:w="966" w:type="dxa"/>
            <w:gridSpan w:val="2"/>
            <w:tcBorders>
              <w:top w:val="nil"/>
              <w:left w:val="nil"/>
              <w:bottom w:val="nil"/>
              <w:right w:val="nil"/>
            </w:tcBorders>
            <w:shd w:val="clear" w:color="F3F3F3" w:fill="F2F2F2"/>
            <w:vAlign w:val="bottom"/>
            <w:hideMark/>
          </w:tcPr>
          <w:p w14:paraId="0D60C8AC" w14:textId="77777777" w:rsidR="00304EAB" w:rsidRPr="00304EAB" w:rsidRDefault="00304EAB" w:rsidP="00304EAB">
            <w:pPr>
              <w:spacing w:after="0" w:line="240" w:lineRule="auto"/>
              <w:rPr>
                <w:rFonts w:ascii="Arial" w:eastAsia="Times New Roman" w:hAnsi="Arial" w:cs="Arial"/>
                <w:color w:val="000000"/>
                <w:sz w:val="18"/>
                <w:szCs w:val="18"/>
                <w:lang w:eastAsia="pt-BR"/>
              </w:rPr>
            </w:pPr>
            <w:r w:rsidRPr="00304EAB">
              <w:rPr>
                <w:rFonts w:ascii="Arial" w:eastAsia="Times New Roman" w:hAnsi="Arial" w:cs="Arial"/>
                <w:color w:val="000000"/>
                <w:sz w:val="18"/>
                <w:szCs w:val="18"/>
                <w:lang w:eastAsia="pt-BR"/>
              </w:rPr>
              <w:t> </w:t>
            </w:r>
          </w:p>
        </w:tc>
      </w:tr>
      <w:tr w:rsidR="00304EAB" w:rsidRPr="00304EAB" w14:paraId="4B379DFF" w14:textId="77777777" w:rsidTr="00304EAB">
        <w:trPr>
          <w:gridAfter w:val="1"/>
          <w:wAfter w:w="45" w:type="dxa"/>
          <w:trHeight w:val="240"/>
        </w:trPr>
        <w:tc>
          <w:tcPr>
            <w:tcW w:w="284" w:type="dxa"/>
            <w:vMerge w:val="restart"/>
            <w:tcBorders>
              <w:top w:val="nil"/>
              <w:left w:val="single" w:sz="4" w:space="0" w:color="auto"/>
              <w:bottom w:val="single" w:sz="4" w:space="0" w:color="auto"/>
              <w:right w:val="single" w:sz="4" w:space="0" w:color="auto"/>
            </w:tcBorders>
            <w:shd w:val="clear" w:color="F3F3F3" w:fill="FFFFFF"/>
            <w:vAlign w:val="center"/>
            <w:hideMark/>
          </w:tcPr>
          <w:p w14:paraId="5DFFA6E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w:t>
            </w:r>
          </w:p>
        </w:tc>
        <w:tc>
          <w:tcPr>
            <w:tcW w:w="1702" w:type="dxa"/>
            <w:vMerge w:val="restart"/>
            <w:tcBorders>
              <w:top w:val="nil"/>
              <w:left w:val="single" w:sz="4" w:space="0" w:color="auto"/>
              <w:bottom w:val="single" w:sz="4" w:space="0" w:color="auto"/>
              <w:right w:val="single" w:sz="4" w:space="0" w:color="auto"/>
            </w:tcBorders>
            <w:shd w:val="clear" w:color="F3F3F3" w:fill="FFFFFF"/>
            <w:vAlign w:val="center"/>
            <w:hideMark/>
          </w:tcPr>
          <w:p w14:paraId="33B38BA5"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Realizar Festival de Regência</w:t>
            </w: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0A00FF9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3.1</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635A756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20580FE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atividades</w:t>
            </w:r>
          </w:p>
        </w:tc>
        <w:tc>
          <w:tcPr>
            <w:tcW w:w="1160" w:type="dxa"/>
            <w:tcBorders>
              <w:top w:val="nil"/>
              <w:left w:val="nil"/>
              <w:bottom w:val="single" w:sz="4" w:space="0" w:color="auto"/>
              <w:right w:val="single" w:sz="4" w:space="0" w:color="auto"/>
            </w:tcBorders>
            <w:shd w:val="clear" w:color="F3F3F3" w:fill="FFFFFF"/>
            <w:vAlign w:val="center"/>
            <w:hideMark/>
          </w:tcPr>
          <w:p w14:paraId="6D66A59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F3F3F3" w:fill="FFFFFF"/>
            <w:vAlign w:val="center"/>
            <w:hideMark/>
          </w:tcPr>
          <w:p w14:paraId="15EBBD8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0FD2503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125B161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B6BED6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67ED82B"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EDBE1BC"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FB5183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516E513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02D978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401AB78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5BFFE40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02DBB18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4136E28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719D6EB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3FAD8E9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044198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4F947F13"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2F92566"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46FA56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A28BAB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79063C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95002C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D87B5C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6A558E8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6F4A895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w:t>
            </w:r>
          </w:p>
        </w:tc>
        <w:tc>
          <w:tcPr>
            <w:tcW w:w="1020" w:type="dxa"/>
            <w:tcBorders>
              <w:top w:val="nil"/>
              <w:left w:val="nil"/>
              <w:bottom w:val="single" w:sz="4" w:space="0" w:color="auto"/>
              <w:right w:val="single" w:sz="4" w:space="0" w:color="auto"/>
            </w:tcBorders>
            <w:shd w:val="clear" w:color="auto" w:fill="auto"/>
            <w:vAlign w:val="center"/>
            <w:hideMark/>
          </w:tcPr>
          <w:p w14:paraId="1983D1C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7114A7C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0752BE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A21EFCB"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E2EF58D"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1B1C8E0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18253F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FDB793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51C5974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448910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EF0690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37FAD158"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5</w:t>
            </w:r>
          </w:p>
        </w:tc>
        <w:tc>
          <w:tcPr>
            <w:tcW w:w="1020" w:type="dxa"/>
            <w:tcBorders>
              <w:top w:val="nil"/>
              <w:left w:val="nil"/>
              <w:bottom w:val="single" w:sz="4" w:space="0" w:color="auto"/>
              <w:right w:val="single" w:sz="4" w:space="0" w:color="auto"/>
            </w:tcBorders>
            <w:shd w:val="clear" w:color="33CCCC" w:fill="00B7B2"/>
            <w:vAlign w:val="center"/>
            <w:hideMark/>
          </w:tcPr>
          <w:p w14:paraId="2C3DEA9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5E5DA9F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A4DBC3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33AB498"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C73B792"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0A8EDCE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5BCF94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DB432E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512538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0B1C8E4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618A56B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132E658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75FACAB4"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0%</w:t>
            </w:r>
          </w:p>
        </w:tc>
        <w:tc>
          <w:tcPr>
            <w:tcW w:w="1014" w:type="dxa"/>
            <w:tcBorders>
              <w:top w:val="nil"/>
              <w:left w:val="nil"/>
              <w:bottom w:val="single" w:sz="4" w:space="0" w:color="auto"/>
              <w:right w:val="single" w:sz="4" w:space="0" w:color="auto"/>
            </w:tcBorders>
            <w:shd w:val="clear" w:color="auto" w:fill="auto"/>
            <w:vAlign w:val="center"/>
            <w:hideMark/>
          </w:tcPr>
          <w:p w14:paraId="313F5E9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671CA2C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09E1AB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E79B88C"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5E5634C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C32AC5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2F0AC32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3.2</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4AEE5DF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Meta-produto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359733DB" w14:textId="77777777" w:rsidR="00304EAB" w:rsidRPr="00304EAB" w:rsidRDefault="00304EAB" w:rsidP="00304EAB">
            <w:pPr>
              <w:spacing w:after="0" w:line="240" w:lineRule="auto"/>
              <w:ind w:hanging="187"/>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de apresentações artísticas</w:t>
            </w:r>
          </w:p>
        </w:tc>
        <w:tc>
          <w:tcPr>
            <w:tcW w:w="1160" w:type="dxa"/>
            <w:tcBorders>
              <w:top w:val="nil"/>
              <w:left w:val="nil"/>
              <w:bottom w:val="single" w:sz="4" w:space="0" w:color="auto"/>
              <w:right w:val="single" w:sz="4" w:space="0" w:color="auto"/>
            </w:tcBorders>
            <w:shd w:val="clear" w:color="auto" w:fill="auto"/>
            <w:vAlign w:val="center"/>
            <w:hideMark/>
          </w:tcPr>
          <w:p w14:paraId="04AD26B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01B2D8E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4537E60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0C8007F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6BE576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F2C3853"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0D63761"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6EA9980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B39C464"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23022B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BB1BAF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C5DD3B8"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269012B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002A93E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7C79D3B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68BB436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7314E83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041E134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E7F090B"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05173AA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731541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6A74884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39D821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C943B7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7DBB1EC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0E986F2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w:t>
            </w:r>
          </w:p>
        </w:tc>
        <w:tc>
          <w:tcPr>
            <w:tcW w:w="1020" w:type="dxa"/>
            <w:tcBorders>
              <w:top w:val="nil"/>
              <w:left w:val="nil"/>
              <w:bottom w:val="single" w:sz="4" w:space="0" w:color="auto"/>
              <w:right w:val="single" w:sz="4" w:space="0" w:color="auto"/>
            </w:tcBorders>
            <w:shd w:val="clear" w:color="auto" w:fill="auto"/>
            <w:vAlign w:val="center"/>
            <w:hideMark/>
          </w:tcPr>
          <w:p w14:paraId="08EC906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766D38A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5722579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B866935"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E27B105"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7A8ACF52"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A40854F"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846FFB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6CDDFE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1313B6D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765A8E6D"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0B16E582"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3</w:t>
            </w:r>
          </w:p>
        </w:tc>
        <w:tc>
          <w:tcPr>
            <w:tcW w:w="1020" w:type="dxa"/>
            <w:tcBorders>
              <w:top w:val="nil"/>
              <w:left w:val="nil"/>
              <w:bottom w:val="single" w:sz="4" w:space="0" w:color="auto"/>
              <w:right w:val="single" w:sz="4" w:space="0" w:color="auto"/>
            </w:tcBorders>
            <w:shd w:val="clear" w:color="33CCCC" w:fill="00B7B2"/>
            <w:vAlign w:val="center"/>
            <w:hideMark/>
          </w:tcPr>
          <w:p w14:paraId="086F741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36C52AE3"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50B177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558FF144"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A53219D"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23BED53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B05CAD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58434E4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291DFDA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E9830E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2F97F95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74452AB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1C856DF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0%</w:t>
            </w:r>
          </w:p>
        </w:tc>
        <w:tc>
          <w:tcPr>
            <w:tcW w:w="1014" w:type="dxa"/>
            <w:tcBorders>
              <w:top w:val="nil"/>
              <w:left w:val="nil"/>
              <w:bottom w:val="single" w:sz="4" w:space="0" w:color="auto"/>
              <w:right w:val="single" w:sz="4" w:space="0" w:color="auto"/>
            </w:tcBorders>
            <w:shd w:val="clear" w:color="auto" w:fill="auto"/>
            <w:vAlign w:val="center"/>
            <w:hideMark/>
          </w:tcPr>
          <w:p w14:paraId="45D8D71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ABFEA2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F8632AF"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EA2D740"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623D6D2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99191B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1090E35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3.3</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216D643B"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7CAB020C"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mínimo de alunos(as) participantes</w:t>
            </w:r>
          </w:p>
        </w:tc>
        <w:tc>
          <w:tcPr>
            <w:tcW w:w="1160" w:type="dxa"/>
            <w:tcBorders>
              <w:top w:val="nil"/>
              <w:left w:val="nil"/>
              <w:bottom w:val="single" w:sz="4" w:space="0" w:color="auto"/>
              <w:right w:val="single" w:sz="4" w:space="0" w:color="auto"/>
            </w:tcBorders>
            <w:shd w:val="clear" w:color="auto" w:fill="auto"/>
            <w:vAlign w:val="center"/>
            <w:hideMark/>
          </w:tcPr>
          <w:p w14:paraId="477A85A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4266959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74866D1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641503DE"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1542521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C54DCA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A84A828"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8289C7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2908A3B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B7D1BF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9A78C7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BC42C4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3FE3C6C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204EC85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0967B27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6A35DC9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F5D5006"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9D3B99E"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B8FE6BB"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0E33E47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7D18711"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C379A7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C2D109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27E2FA8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49B2D0C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6C016A0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50</w:t>
            </w:r>
          </w:p>
        </w:tc>
        <w:tc>
          <w:tcPr>
            <w:tcW w:w="1020" w:type="dxa"/>
            <w:tcBorders>
              <w:top w:val="nil"/>
              <w:left w:val="nil"/>
              <w:bottom w:val="single" w:sz="4" w:space="0" w:color="auto"/>
              <w:right w:val="single" w:sz="4" w:space="0" w:color="auto"/>
            </w:tcBorders>
            <w:shd w:val="clear" w:color="auto" w:fill="auto"/>
            <w:vAlign w:val="center"/>
            <w:hideMark/>
          </w:tcPr>
          <w:p w14:paraId="0D4D0CF9"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5FF76720"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13C191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699B0807"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56847226"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A938D3E"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699E605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BE3854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627D0F8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2C93E9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2D737941"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41FF8E4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50</w:t>
            </w:r>
          </w:p>
        </w:tc>
        <w:tc>
          <w:tcPr>
            <w:tcW w:w="1020" w:type="dxa"/>
            <w:tcBorders>
              <w:top w:val="nil"/>
              <w:left w:val="nil"/>
              <w:bottom w:val="single" w:sz="4" w:space="0" w:color="auto"/>
              <w:right w:val="single" w:sz="4" w:space="0" w:color="auto"/>
            </w:tcBorders>
            <w:shd w:val="clear" w:color="33CCCC" w:fill="00B7B2"/>
            <w:vAlign w:val="center"/>
            <w:hideMark/>
          </w:tcPr>
          <w:p w14:paraId="04010CB6"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3751655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8A91EB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B0CD64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26E7B64"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321C034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77B6B51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374D848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33E1F4CD"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E793A6E"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0BC385A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66EA01BF"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3A51E63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0%</w:t>
            </w:r>
          </w:p>
        </w:tc>
        <w:tc>
          <w:tcPr>
            <w:tcW w:w="1014" w:type="dxa"/>
            <w:tcBorders>
              <w:top w:val="nil"/>
              <w:left w:val="nil"/>
              <w:bottom w:val="single" w:sz="4" w:space="0" w:color="auto"/>
              <w:right w:val="single" w:sz="4" w:space="0" w:color="auto"/>
            </w:tcBorders>
            <w:shd w:val="clear" w:color="auto" w:fill="auto"/>
            <w:vAlign w:val="center"/>
            <w:hideMark/>
          </w:tcPr>
          <w:p w14:paraId="72F88531"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31AAD20"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71707612"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3C5CD6C1" w14:textId="77777777" w:rsidTr="00304EAB">
        <w:trPr>
          <w:gridAfter w:val="1"/>
          <w:wAfter w:w="45" w:type="dxa"/>
          <w:trHeight w:val="240"/>
        </w:trPr>
        <w:tc>
          <w:tcPr>
            <w:tcW w:w="284" w:type="dxa"/>
            <w:vMerge/>
            <w:tcBorders>
              <w:top w:val="nil"/>
              <w:left w:val="single" w:sz="4" w:space="0" w:color="auto"/>
              <w:bottom w:val="single" w:sz="4" w:space="0" w:color="auto"/>
              <w:right w:val="single" w:sz="4" w:space="0" w:color="auto"/>
            </w:tcBorders>
            <w:vAlign w:val="center"/>
            <w:hideMark/>
          </w:tcPr>
          <w:p w14:paraId="63805FB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EE454F5"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val="restart"/>
            <w:tcBorders>
              <w:top w:val="nil"/>
              <w:left w:val="single" w:sz="4" w:space="0" w:color="auto"/>
              <w:bottom w:val="single" w:sz="4" w:space="0" w:color="auto"/>
              <w:right w:val="single" w:sz="4" w:space="0" w:color="auto"/>
            </w:tcBorders>
            <w:shd w:val="clear" w:color="F3F3F3" w:fill="FFFFFF"/>
            <w:vAlign w:val="center"/>
            <w:hideMark/>
          </w:tcPr>
          <w:p w14:paraId="289C204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3.4</w:t>
            </w:r>
          </w:p>
        </w:tc>
        <w:tc>
          <w:tcPr>
            <w:tcW w:w="837" w:type="dxa"/>
            <w:vMerge w:val="restart"/>
            <w:tcBorders>
              <w:top w:val="nil"/>
              <w:left w:val="single" w:sz="4" w:space="0" w:color="auto"/>
              <w:bottom w:val="single" w:sz="4" w:space="0" w:color="auto"/>
              <w:right w:val="single" w:sz="4" w:space="0" w:color="auto"/>
            </w:tcBorders>
            <w:shd w:val="clear" w:color="F3F3F3" w:fill="FFFFFF"/>
            <w:vAlign w:val="center"/>
            <w:hideMark/>
          </w:tcPr>
          <w:p w14:paraId="0890405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Meta-resultado</w:t>
            </w:r>
          </w:p>
        </w:tc>
        <w:tc>
          <w:tcPr>
            <w:tcW w:w="1300" w:type="dxa"/>
            <w:vMerge w:val="restart"/>
            <w:tcBorders>
              <w:top w:val="nil"/>
              <w:left w:val="single" w:sz="4" w:space="0" w:color="auto"/>
              <w:bottom w:val="single" w:sz="4" w:space="0" w:color="auto"/>
              <w:right w:val="single" w:sz="4" w:space="0" w:color="auto"/>
            </w:tcBorders>
            <w:shd w:val="clear" w:color="F3F3F3" w:fill="FFFFFF"/>
            <w:vAlign w:val="center"/>
            <w:hideMark/>
          </w:tcPr>
          <w:p w14:paraId="2101ABBE"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Número mínimo de público presente</w:t>
            </w:r>
          </w:p>
        </w:tc>
        <w:tc>
          <w:tcPr>
            <w:tcW w:w="1160" w:type="dxa"/>
            <w:tcBorders>
              <w:top w:val="nil"/>
              <w:left w:val="nil"/>
              <w:bottom w:val="single" w:sz="4" w:space="0" w:color="auto"/>
              <w:right w:val="single" w:sz="4" w:space="0" w:color="auto"/>
            </w:tcBorders>
            <w:shd w:val="clear" w:color="auto" w:fill="auto"/>
            <w:vAlign w:val="center"/>
            <w:hideMark/>
          </w:tcPr>
          <w:p w14:paraId="582652D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1º Quadri</w:t>
            </w:r>
          </w:p>
        </w:tc>
        <w:tc>
          <w:tcPr>
            <w:tcW w:w="942" w:type="dxa"/>
            <w:tcBorders>
              <w:top w:val="nil"/>
              <w:left w:val="nil"/>
              <w:bottom w:val="single" w:sz="4" w:space="0" w:color="auto"/>
              <w:right w:val="single" w:sz="4" w:space="0" w:color="auto"/>
            </w:tcBorders>
            <w:shd w:val="clear" w:color="auto" w:fill="auto"/>
            <w:vAlign w:val="center"/>
            <w:hideMark/>
          </w:tcPr>
          <w:p w14:paraId="5144F27F"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5D17DDA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14" w:type="dxa"/>
            <w:tcBorders>
              <w:top w:val="nil"/>
              <w:left w:val="nil"/>
              <w:bottom w:val="single" w:sz="4" w:space="0" w:color="auto"/>
              <w:right w:val="single" w:sz="4" w:space="0" w:color="auto"/>
            </w:tcBorders>
            <w:shd w:val="clear" w:color="auto" w:fill="auto"/>
            <w:vAlign w:val="center"/>
            <w:hideMark/>
          </w:tcPr>
          <w:p w14:paraId="779F68F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398AE45C"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2067776A"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7C93A8F7"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50A77B4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44308850"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14EA502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7C1117D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36CC9E19"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62D9FCD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2º Quadri</w:t>
            </w:r>
          </w:p>
        </w:tc>
        <w:tc>
          <w:tcPr>
            <w:tcW w:w="942" w:type="dxa"/>
            <w:tcBorders>
              <w:top w:val="nil"/>
              <w:left w:val="nil"/>
              <w:bottom w:val="single" w:sz="4" w:space="0" w:color="auto"/>
              <w:right w:val="single" w:sz="4" w:space="0" w:color="auto"/>
            </w:tcBorders>
            <w:shd w:val="clear" w:color="auto" w:fill="auto"/>
            <w:vAlign w:val="center"/>
            <w:hideMark/>
          </w:tcPr>
          <w:p w14:paraId="5FC4F90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w:t>
            </w:r>
          </w:p>
        </w:tc>
        <w:tc>
          <w:tcPr>
            <w:tcW w:w="1020" w:type="dxa"/>
            <w:tcBorders>
              <w:top w:val="nil"/>
              <w:left w:val="nil"/>
              <w:bottom w:val="single" w:sz="4" w:space="0" w:color="auto"/>
              <w:right w:val="single" w:sz="4" w:space="0" w:color="auto"/>
            </w:tcBorders>
            <w:shd w:val="clear" w:color="auto" w:fill="auto"/>
            <w:vAlign w:val="center"/>
            <w:hideMark/>
          </w:tcPr>
          <w:p w14:paraId="22925B3C"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63C2D088"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43C6D30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3D9AF41C"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0FC5D651"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47C600E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121E148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2705909A"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1B892177"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76D58A93"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auto" w:fill="auto"/>
            <w:vAlign w:val="center"/>
            <w:hideMark/>
          </w:tcPr>
          <w:p w14:paraId="79321A04"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3º Quadri</w:t>
            </w:r>
          </w:p>
        </w:tc>
        <w:tc>
          <w:tcPr>
            <w:tcW w:w="942" w:type="dxa"/>
            <w:tcBorders>
              <w:top w:val="nil"/>
              <w:left w:val="nil"/>
              <w:bottom w:val="single" w:sz="4" w:space="0" w:color="auto"/>
              <w:right w:val="single" w:sz="4" w:space="0" w:color="auto"/>
            </w:tcBorders>
            <w:shd w:val="clear" w:color="auto" w:fill="auto"/>
            <w:vAlign w:val="center"/>
            <w:hideMark/>
          </w:tcPr>
          <w:p w14:paraId="121D0BF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300</w:t>
            </w:r>
          </w:p>
        </w:tc>
        <w:tc>
          <w:tcPr>
            <w:tcW w:w="1020" w:type="dxa"/>
            <w:tcBorders>
              <w:top w:val="nil"/>
              <w:left w:val="nil"/>
              <w:bottom w:val="single" w:sz="4" w:space="0" w:color="auto"/>
              <w:right w:val="single" w:sz="4" w:space="0" w:color="auto"/>
            </w:tcBorders>
            <w:shd w:val="clear" w:color="auto" w:fill="auto"/>
            <w:vAlign w:val="center"/>
            <w:hideMark/>
          </w:tcPr>
          <w:p w14:paraId="7F607D42"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33B24337"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58C960BB"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4090D846"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48906D22" w14:textId="77777777" w:rsidTr="00304EAB">
        <w:trPr>
          <w:gridAfter w:val="1"/>
          <w:wAfter w:w="45" w:type="dxa"/>
          <w:trHeight w:val="290"/>
        </w:trPr>
        <w:tc>
          <w:tcPr>
            <w:tcW w:w="284" w:type="dxa"/>
            <w:vMerge/>
            <w:tcBorders>
              <w:top w:val="nil"/>
              <w:left w:val="single" w:sz="4" w:space="0" w:color="auto"/>
              <w:bottom w:val="single" w:sz="4" w:space="0" w:color="auto"/>
              <w:right w:val="single" w:sz="4" w:space="0" w:color="auto"/>
            </w:tcBorders>
            <w:vAlign w:val="center"/>
            <w:hideMark/>
          </w:tcPr>
          <w:p w14:paraId="33BB8F95"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3D801CC6"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76DCA301"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9665DB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3726152A"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4B06C460"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Meta Anual</w:t>
            </w:r>
          </w:p>
        </w:tc>
        <w:tc>
          <w:tcPr>
            <w:tcW w:w="942" w:type="dxa"/>
            <w:tcBorders>
              <w:top w:val="nil"/>
              <w:left w:val="nil"/>
              <w:bottom w:val="single" w:sz="4" w:space="0" w:color="auto"/>
              <w:right w:val="single" w:sz="4" w:space="0" w:color="auto"/>
            </w:tcBorders>
            <w:shd w:val="clear" w:color="33CCCC" w:fill="00B7B2"/>
            <w:vAlign w:val="center"/>
            <w:hideMark/>
          </w:tcPr>
          <w:p w14:paraId="5DA861BA"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300</w:t>
            </w:r>
          </w:p>
        </w:tc>
        <w:tc>
          <w:tcPr>
            <w:tcW w:w="1020" w:type="dxa"/>
            <w:tcBorders>
              <w:top w:val="nil"/>
              <w:left w:val="nil"/>
              <w:bottom w:val="single" w:sz="4" w:space="0" w:color="auto"/>
              <w:right w:val="single" w:sz="4" w:space="0" w:color="auto"/>
            </w:tcBorders>
            <w:shd w:val="clear" w:color="33CCCC" w:fill="00B7B2"/>
            <w:vAlign w:val="center"/>
            <w:hideMark/>
          </w:tcPr>
          <w:p w14:paraId="1FBA0805"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1014" w:type="dxa"/>
            <w:tcBorders>
              <w:top w:val="nil"/>
              <w:left w:val="nil"/>
              <w:bottom w:val="single" w:sz="4" w:space="0" w:color="auto"/>
              <w:right w:val="single" w:sz="4" w:space="0" w:color="auto"/>
            </w:tcBorders>
            <w:shd w:val="clear" w:color="auto" w:fill="auto"/>
            <w:vAlign w:val="center"/>
            <w:hideMark/>
          </w:tcPr>
          <w:p w14:paraId="3ED26D6D"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29BCBE9F"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48E9B34D"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r w:rsidR="00304EAB" w:rsidRPr="00304EAB" w14:paraId="12ECFE55" w14:textId="77777777" w:rsidTr="00304EAB">
        <w:trPr>
          <w:gridAfter w:val="1"/>
          <w:wAfter w:w="45" w:type="dxa"/>
          <w:trHeight w:val="285"/>
        </w:trPr>
        <w:tc>
          <w:tcPr>
            <w:tcW w:w="284" w:type="dxa"/>
            <w:vMerge/>
            <w:tcBorders>
              <w:top w:val="nil"/>
              <w:left w:val="single" w:sz="4" w:space="0" w:color="auto"/>
              <w:bottom w:val="single" w:sz="4" w:space="0" w:color="auto"/>
              <w:right w:val="single" w:sz="4" w:space="0" w:color="auto"/>
            </w:tcBorders>
            <w:vAlign w:val="center"/>
            <w:hideMark/>
          </w:tcPr>
          <w:p w14:paraId="67B79B39"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702" w:type="dxa"/>
            <w:vMerge/>
            <w:tcBorders>
              <w:top w:val="nil"/>
              <w:left w:val="single" w:sz="4" w:space="0" w:color="auto"/>
              <w:bottom w:val="single" w:sz="4" w:space="0" w:color="auto"/>
              <w:right w:val="single" w:sz="4" w:space="0" w:color="auto"/>
            </w:tcBorders>
            <w:vAlign w:val="center"/>
            <w:hideMark/>
          </w:tcPr>
          <w:p w14:paraId="09CACCCD"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494" w:type="dxa"/>
            <w:vMerge/>
            <w:tcBorders>
              <w:top w:val="nil"/>
              <w:left w:val="single" w:sz="4" w:space="0" w:color="auto"/>
              <w:bottom w:val="single" w:sz="4" w:space="0" w:color="auto"/>
              <w:right w:val="single" w:sz="4" w:space="0" w:color="auto"/>
            </w:tcBorders>
            <w:vAlign w:val="center"/>
            <w:hideMark/>
          </w:tcPr>
          <w:p w14:paraId="441F87F3"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837" w:type="dxa"/>
            <w:vMerge/>
            <w:tcBorders>
              <w:top w:val="nil"/>
              <w:left w:val="single" w:sz="4" w:space="0" w:color="auto"/>
              <w:bottom w:val="single" w:sz="4" w:space="0" w:color="auto"/>
              <w:right w:val="single" w:sz="4" w:space="0" w:color="auto"/>
            </w:tcBorders>
            <w:vAlign w:val="center"/>
            <w:hideMark/>
          </w:tcPr>
          <w:p w14:paraId="08AF46F4"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p>
        </w:tc>
        <w:tc>
          <w:tcPr>
            <w:tcW w:w="1300" w:type="dxa"/>
            <w:vMerge/>
            <w:tcBorders>
              <w:top w:val="nil"/>
              <w:left w:val="single" w:sz="4" w:space="0" w:color="auto"/>
              <w:bottom w:val="single" w:sz="4" w:space="0" w:color="auto"/>
              <w:right w:val="single" w:sz="4" w:space="0" w:color="auto"/>
            </w:tcBorders>
            <w:vAlign w:val="center"/>
            <w:hideMark/>
          </w:tcPr>
          <w:p w14:paraId="4741B1AB" w14:textId="77777777" w:rsidR="00304EAB" w:rsidRPr="00304EAB" w:rsidRDefault="00304EAB" w:rsidP="00304EAB">
            <w:pPr>
              <w:spacing w:after="0" w:line="240" w:lineRule="auto"/>
              <w:rPr>
                <w:rFonts w:ascii="Calibri Light" w:eastAsia="Times New Roman" w:hAnsi="Calibri Light" w:cs="Calibri Light"/>
                <w:b/>
                <w:bCs/>
                <w:sz w:val="20"/>
                <w:szCs w:val="20"/>
                <w:lang w:eastAsia="pt-BR"/>
              </w:rPr>
            </w:pPr>
          </w:p>
        </w:tc>
        <w:tc>
          <w:tcPr>
            <w:tcW w:w="1160" w:type="dxa"/>
            <w:tcBorders>
              <w:top w:val="nil"/>
              <w:left w:val="nil"/>
              <w:bottom w:val="single" w:sz="4" w:space="0" w:color="auto"/>
              <w:right w:val="single" w:sz="4" w:space="0" w:color="auto"/>
            </w:tcBorders>
            <w:shd w:val="clear" w:color="33CCCC" w:fill="00B7B2"/>
            <w:vAlign w:val="center"/>
            <w:hideMark/>
          </w:tcPr>
          <w:p w14:paraId="3E49BB5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ICM Anual</w:t>
            </w:r>
          </w:p>
        </w:tc>
        <w:tc>
          <w:tcPr>
            <w:tcW w:w="942" w:type="dxa"/>
            <w:tcBorders>
              <w:top w:val="nil"/>
              <w:left w:val="nil"/>
              <w:bottom w:val="single" w:sz="4" w:space="0" w:color="auto"/>
              <w:right w:val="single" w:sz="4" w:space="0" w:color="auto"/>
            </w:tcBorders>
            <w:shd w:val="clear" w:color="33CCCC" w:fill="00B7B2"/>
            <w:vAlign w:val="center"/>
            <w:hideMark/>
          </w:tcPr>
          <w:p w14:paraId="2DA51116"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100%</w:t>
            </w:r>
          </w:p>
        </w:tc>
        <w:tc>
          <w:tcPr>
            <w:tcW w:w="1020" w:type="dxa"/>
            <w:tcBorders>
              <w:top w:val="nil"/>
              <w:left w:val="nil"/>
              <w:bottom w:val="single" w:sz="4" w:space="0" w:color="auto"/>
              <w:right w:val="single" w:sz="4" w:space="0" w:color="auto"/>
            </w:tcBorders>
            <w:shd w:val="clear" w:color="33CCCC" w:fill="00B7B2"/>
            <w:noWrap/>
            <w:vAlign w:val="center"/>
            <w:hideMark/>
          </w:tcPr>
          <w:p w14:paraId="308D44F9" w14:textId="77777777" w:rsidR="00304EAB" w:rsidRPr="00304EAB" w:rsidRDefault="00304EAB" w:rsidP="00304EAB">
            <w:pPr>
              <w:spacing w:after="0" w:line="240" w:lineRule="auto"/>
              <w:jc w:val="center"/>
              <w:rPr>
                <w:rFonts w:ascii="Calibri Light" w:eastAsia="Times New Roman" w:hAnsi="Calibri Light" w:cs="Calibri Light"/>
                <w:b/>
                <w:bCs/>
                <w:sz w:val="20"/>
                <w:szCs w:val="20"/>
                <w:lang w:eastAsia="pt-BR"/>
              </w:rPr>
            </w:pPr>
            <w:r w:rsidRPr="00304EAB">
              <w:rPr>
                <w:rFonts w:ascii="Calibri Light" w:eastAsia="Times New Roman" w:hAnsi="Calibri Light" w:cs="Calibri Light"/>
                <w:b/>
                <w:bCs/>
                <w:sz w:val="20"/>
                <w:szCs w:val="20"/>
                <w:lang w:eastAsia="pt-BR"/>
              </w:rPr>
              <w:t>0%</w:t>
            </w:r>
          </w:p>
        </w:tc>
        <w:tc>
          <w:tcPr>
            <w:tcW w:w="1014" w:type="dxa"/>
            <w:tcBorders>
              <w:top w:val="nil"/>
              <w:left w:val="nil"/>
              <w:bottom w:val="single" w:sz="4" w:space="0" w:color="auto"/>
              <w:right w:val="single" w:sz="4" w:space="0" w:color="auto"/>
            </w:tcBorders>
            <w:shd w:val="clear" w:color="auto" w:fill="auto"/>
            <w:vAlign w:val="center"/>
            <w:hideMark/>
          </w:tcPr>
          <w:p w14:paraId="369BBEFA" w14:textId="77777777" w:rsidR="00304EAB" w:rsidRPr="00304EAB" w:rsidRDefault="00304EAB" w:rsidP="00304EAB">
            <w:pPr>
              <w:spacing w:after="0" w:line="240" w:lineRule="auto"/>
              <w:jc w:val="center"/>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6274" w:type="dxa"/>
            <w:tcBorders>
              <w:top w:val="nil"/>
              <w:left w:val="nil"/>
              <w:bottom w:val="single" w:sz="4" w:space="0" w:color="auto"/>
              <w:right w:val="single" w:sz="4" w:space="0" w:color="auto"/>
            </w:tcBorders>
            <w:shd w:val="clear" w:color="auto" w:fill="auto"/>
            <w:vAlign w:val="bottom"/>
            <w:hideMark/>
          </w:tcPr>
          <w:p w14:paraId="0FFA5158" w14:textId="77777777" w:rsidR="00304EAB" w:rsidRPr="00304EAB" w:rsidRDefault="00304EAB" w:rsidP="00304EAB">
            <w:pPr>
              <w:spacing w:after="0" w:line="240" w:lineRule="auto"/>
              <w:rPr>
                <w:rFonts w:ascii="Calibri Light" w:eastAsia="Times New Roman" w:hAnsi="Calibri Light" w:cs="Calibri Light"/>
                <w:sz w:val="20"/>
                <w:szCs w:val="20"/>
                <w:lang w:eastAsia="pt-BR"/>
              </w:rPr>
            </w:pPr>
            <w:r w:rsidRPr="00304EAB">
              <w:rPr>
                <w:rFonts w:ascii="Calibri Light" w:eastAsia="Times New Roman" w:hAnsi="Calibri Light" w:cs="Calibri Light"/>
                <w:sz w:val="20"/>
                <w:szCs w:val="20"/>
                <w:lang w:eastAsia="pt-BR"/>
              </w:rPr>
              <w:t> </w:t>
            </w:r>
          </w:p>
        </w:tc>
        <w:tc>
          <w:tcPr>
            <w:tcW w:w="966" w:type="dxa"/>
            <w:gridSpan w:val="2"/>
            <w:tcBorders>
              <w:top w:val="nil"/>
              <w:left w:val="nil"/>
              <w:bottom w:val="nil"/>
              <w:right w:val="nil"/>
            </w:tcBorders>
            <w:shd w:val="clear" w:color="F3F3F3" w:fill="F2F2F2"/>
            <w:vAlign w:val="bottom"/>
            <w:hideMark/>
          </w:tcPr>
          <w:p w14:paraId="110F4C40" w14:textId="77777777" w:rsidR="00304EAB" w:rsidRPr="00304EAB" w:rsidRDefault="00304EAB" w:rsidP="00304EAB">
            <w:pPr>
              <w:spacing w:after="0" w:line="240" w:lineRule="auto"/>
              <w:rPr>
                <w:rFonts w:ascii="Arial" w:eastAsia="Times New Roman" w:hAnsi="Arial" w:cs="Arial"/>
                <w:color w:val="333333"/>
                <w:sz w:val="18"/>
                <w:szCs w:val="18"/>
                <w:lang w:eastAsia="pt-BR"/>
              </w:rPr>
            </w:pPr>
            <w:r w:rsidRPr="00304EAB">
              <w:rPr>
                <w:rFonts w:ascii="Arial" w:eastAsia="Times New Roman" w:hAnsi="Arial" w:cs="Arial"/>
                <w:color w:val="333333"/>
                <w:sz w:val="18"/>
                <w:szCs w:val="18"/>
                <w:lang w:eastAsia="pt-BR"/>
              </w:rPr>
              <w:t> </w:t>
            </w:r>
          </w:p>
        </w:tc>
      </w:tr>
    </w:tbl>
    <w:p w14:paraId="57E0EC79" w14:textId="1C2D57D0" w:rsidR="00C1173D" w:rsidRPr="00304EAB" w:rsidRDefault="00C1173D" w:rsidP="00304EAB"/>
    <w:sectPr w:rsidR="00C1173D" w:rsidRPr="00304EAB" w:rsidSect="00304EAB">
      <w:headerReference w:type="default" r:id="rId8"/>
      <w:footerReference w:type="default" r:id="rId9"/>
      <w:pgSz w:w="16838" w:h="11906" w:orient="landscape"/>
      <w:pgMar w:top="1985" w:right="2100" w:bottom="1700" w:left="1560" w:header="57" w:footer="15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A90887" w14:textId="77777777" w:rsidR="00D70D7C" w:rsidRDefault="00D70D7C" w:rsidP="000D5DA6">
      <w:pPr>
        <w:spacing w:after="0" w:line="240" w:lineRule="auto"/>
      </w:pPr>
      <w:r>
        <w:separator/>
      </w:r>
    </w:p>
  </w:endnote>
  <w:endnote w:type="continuationSeparator" w:id="0">
    <w:p w14:paraId="5612F217" w14:textId="77777777" w:rsidR="00D70D7C" w:rsidRDefault="00D70D7C" w:rsidP="000D5D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2F737F" w14:textId="77777777" w:rsidR="003D7027" w:rsidRPr="003D7027" w:rsidRDefault="00240DE8" w:rsidP="00C85BF5">
    <w:pPr>
      <w:pStyle w:val="Rodap"/>
      <w:jc w:val="center"/>
      <w:rPr>
        <w:color w:val="595959" w:themeColor="text1" w:themeTint="A6"/>
        <w:sz w:val="18"/>
      </w:rPr>
    </w:pPr>
    <w:r>
      <w:rPr>
        <w:noProof/>
        <w:color w:val="595959" w:themeColor="text1" w:themeTint="A6"/>
        <w:sz w:val="18"/>
        <w:lang w:eastAsia="pt-BR"/>
      </w:rPr>
      <w:drawing>
        <wp:anchor distT="0" distB="0" distL="114300" distR="114300" simplePos="0" relativeHeight="251662336" behindDoc="1" locked="0" layoutInCell="1" allowOverlap="1" wp14:anchorId="04BCB32F" wp14:editId="5632D5F5">
          <wp:simplePos x="0" y="0"/>
          <wp:positionH relativeFrom="column">
            <wp:posOffset>1042670</wp:posOffset>
          </wp:positionH>
          <wp:positionV relativeFrom="paragraph">
            <wp:posOffset>139065</wp:posOffset>
          </wp:positionV>
          <wp:extent cx="3537045" cy="828675"/>
          <wp:effectExtent l="0" t="0" r="6350" b="0"/>
          <wp:wrapNone/>
          <wp:docPr id="30" name="Imagem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arra de logos reduzida.jpg"/>
                  <pic:cNvPicPr/>
                </pic:nvPicPr>
                <pic:blipFill rotWithShape="1">
                  <a:blip r:embed="rId1" cstate="print">
                    <a:extLst>
                      <a:ext uri="{28A0092B-C50C-407E-A947-70E740481C1C}">
                        <a14:useLocalDpi xmlns:a14="http://schemas.microsoft.com/office/drawing/2010/main" val="0"/>
                      </a:ext>
                    </a:extLst>
                  </a:blip>
                  <a:srcRect t="9808" b="11733"/>
                  <a:stretch/>
                </pic:blipFill>
                <pic:spPr bwMode="auto">
                  <a:xfrm>
                    <a:off x="0" y="0"/>
                    <a:ext cx="3537045" cy="8286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35DEA">
      <w:rPr>
        <w:noProof/>
        <w:color w:val="595959" w:themeColor="text1" w:themeTint="A6"/>
        <w:sz w:val="18"/>
        <w:lang w:eastAsia="pt-BR"/>
      </w:rPr>
      <mc:AlternateContent>
        <mc:Choice Requires="wps">
          <w:drawing>
            <wp:anchor distT="0" distB="0" distL="114300" distR="114300" simplePos="0" relativeHeight="251660288" behindDoc="0" locked="0" layoutInCell="1" allowOverlap="1" wp14:anchorId="77470792" wp14:editId="7AFA57A2">
              <wp:simplePos x="0" y="0"/>
              <wp:positionH relativeFrom="column">
                <wp:posOffset>-716280</wp:posOffset>
              </wp:positionH>
              <wp:positionV relativeFrom="paragraph">
                <wp:posOffset>82550</wp:posOffset>
              </wp:positionV>
              <wp:extent cx="7185025" cy="0"/>
              <wp:effectExtent l="7620" t="6350" r="8255" b="12700"/>
              <wp:wrapNone/>
              <wp:docPr id="3"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185025" cy="0"/>
                      </a:xfrm>
                      <a:prstGeom prst="straightConnector1">
                        <a:avLst/>
                      </a:prstGeom>
                      <a:noFill/>
                      <a:ln w="9525">
                        <a:solidFill>
                          <a:schemeClr val="tx1">
                            <a:lumMod val="65000"/>
                            <a:lumOff val="3500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B80456B" id="_x0000_t32" coordsize="21600,21600" o:spt="32" o:oned="t" path="m,l21600,21600e" filled="f">
              <v:path arrowok="t" fillok="f" o:connecttype="none"/>
              <o:lock v:ext="edit" shapetype="t"/>
            </v:shapetype>
            <v:shape id="AutoShape 1" o:spid="_x0000_s1026" type="#_x0000_t32" style="position:absolute;margin-left:-56.4pt;margin-top:6.5pt;width:56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" strokecolor="#5a5a5a [2109]"/>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081E28" w14:textId="77777777" w:rsidR="00D70D7C" w:rsidRDefault="00D70D7C" w:rsidP="000D5DA6">
      <w:pPr>
        <w:spacing w:after="0" w:line="240" w:lineRule="auto"/>
      </w:pPr>
      <w:r>
        <w:separator/>
      </w:r>
    </w:p>
  </w:footnote>
  <w:footnote w:type="continuationSeparator" w:id="0">
    <w:p w14:paraId="1CF16915" w14:textId="77777777" w:rsidR="00D70D7C" w:rsidRDefault="00D70D7C" w:rsidP="000D5D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E87EF6" w14:textId="77777777" w:rsidR="003D7027" w:rsidRDefault="00732740">
    <w:pPr>
      <w:pStyle w:val="Cabealho"/>
    </w:pPr>
    <w:r>
      <w:rPr>
        <w:noProof/>
        <w:lang w:eastAsia="pt-BR"/>
      </w:rPr>
      <w:drawing>
        <wp:anchor distT="0" distB="0" distL="114300" distR="114300" simplePos="0" relativeHeight="251661312" behindDoc="1" locked="0" layoutInCell="1" allowOverlap="1" wp14:anchorId="5666AD9A" wp14:editId="60B9967A">
          <wp:simplePos x="0" y="0"/>
          <wp:positionH relativeFrom="margin">
            <wp:posOffset>-604535</wp:posOffset>
          </wp:positionH>
          <wp:positionV relativeFrom="paragraph">
            <wp:posOffset>-396255</wp:posOffset>
          </wp:positionV>
          <wp:extent cx="7521143" cy="1321199"/>
          <wp:effectExtent l="0" t="0" r="3810" b="0"/>
          <wp:wrapNone/>
          <wp:docPr id="29" name="Imagem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becalh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21143" cy="132119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A77C1E"/>
    <w:multiLevelType w:val="singleLevel"/>
    <w:tmpl w:val="96326878"/>
    <w:lvl w:ilvl="0">
      <w:start w:val="1"/>
      <w:numFmt w:val="upperRoman"/>
      <w:lvlText w:val="%1."/>
      <w:lvlJc w:val="right"/>
      <w:pPr>
        <w:ind w:left="720" w:hanging="360"/>
      </w:pPr>
      <w:rPr>
        <w:b/>
      </w:rPr>
    </w:lvl>
  </w:abstractNum>
  <w:abstractNum w:abstractNumId="1" w15:restartNumberingAfterBreak="0">
    <w:nsid w:val="5C963BAF"/>
    <w:multiLevelType w:val="hybridMultilevel"/>
    <w:tmpl w:val="7E9A385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67C55026"/>
    <w:multiLevelType w:val="multilevel"/>
    <w:tmpl w:val="F92A85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5DA6"/>
    <w:rsid w:val="000079E7"/>
    <w:rsid w:val="00033077"/>
    <w:rsid w:val="00072FA8"/>
    <w:rsid w:val="000B48B4"/>
    <w:rsid w:val="000D5DA6"/>
    <w:rsid w:val="000D754F"/>
    <w:rsid w:val="00101363"/>
    <w:rsid w:val="00107E5C"/>
    <w:rsid w:val="00120295"/>
    <w:rsid w:val="002176E9"/>
    <w:rsid w:val="00234ACC"/>
    <w:rsid w:val="00240DE8"/>
    <w:rsid w:val="00263166"/>
    <w:rsid w:val="00274020"/>
    <w:rsid w:val="00282211"/>
    <w:rsid w:val="002D603F"/>
    <w:rsid w:val="002E542B"/>
    <w:rsid w:val="00304EAB"/>
    <w:rsid w:val="00316EED"/>
    <w:rsid w:val="003D3C11"/>
    <w:rsid w:val="003D69C6"/>
    <w:rsid w:val="003D7027"/>
    <w:rsid w:val="00406AE5"/>
    <w:rsid w:val="00435049"/>
    <w:rsid w:val="004373EB"/>
    <w:rsid w:val="00495779"/>
    <w:rsid w:val="004C0FD3"/>
    <w:rsid w:val="004C52D7"/>
    <w:rsid w:val="004C7068"/>
    <w:rsid w:val="004E1F84"/>
    <w:rsid w:val="00523B40"/>
    <w:rsid w:val="00526A63"/>
    <w:rsid w:val="0053028B"/>
    <w:rsid w:val="005336E7"/>
    <w:rsid w:val="0059657D"/>
    <w:rsid w:val="005A1672"/>
    <w:rsid w:val="005F7710"/>
    <w:rsid w:val="006077C7"/>
    <w:rsid w:val="00664557"/>
    <w:rsid w:val="00664C2A"/>
    <w:rsid w:val="00692D97"/>
    <w:rsid w:val="00697F1D"/>
    <w:rsid w:val="006C6DC9"/>
    <w:rsid w:val="00717FE8"/>
    <w:rsid w:val="00732740"/>
    <w:rsid w:val="00784781"/>
    <w:rsid w:val="007C15A8"/>
    <w:rsid w:val="007D1638"/>
    <w:rsid w:val="00802A3C"/>
    <w:rsid w:val="00804FCD"/>
    <w:rsid w:val="008A6002"/>
    <w:rsid w:val="00962AD6"/>
    <w:rsid w:val="00965D52"/>
    <w:rsid w:val="009D1002"/>
    <w:rsid w:val="00A04BD2"/>
    <w:rsid w:val="00A35DEA"/>
    <w:rsid w:val="00A53208"/>
    <w:rsid w:val="00A94B07"/>
    <w:rsid w:val="00B235B8"/>
    <w:rsid w:val="00B3513D"/>
    <w:rsid w:val="00B65369"/>
    <w:rsid w:val="00B966C6"/>
    <w:rsid w:val="00BC019D"/>
    <w:rsid w:val="00BE716A"/>
    <w:rsid w:val="00C05375"/>
    <w:rsid w:val="00C07E24"/>
    <w:rsid w:val="00C1173D"/>
    <w:rsid w:val="00C12F24"/>
    <w:rsid w:val="00C85BF5"/>
    <w:rsid w:val="00C85CA2"/>
    <w:rsid w:val="00CF172B"/>
    <w:rsid w:val="00D06912"/>
    <w:rsid w:val="00D10744"/>
    <w:rsid w:val="00D70D7C"/>
    <w:rsid w:val="00D76EE1"/>
    <w:rsid w:val="00DE5837"/>
    <w:rsid w:val="00E0072B"/>
    <w:rsid w:val="00E376DE"/>
    <w:rsid w:val="00E43030"/>
    <w:rsid w:val="00E5572F"/>
    <w:rsid w:val="00E67E51"/>
    <w:rsid w:val="00E92063"/>
    <w:rsid w:val="00E971B7"/>
    <w:rsid w:val="00EC2482"/>
    <w:rsid w:val="00EE1F0F"/>
    <w:rsid w:val="00F62C65"/>
    <w:rsid w:val="00FB6B2D"/>
    <w:rsid w:val="00FC1161"/>
    <w:rsid w:val="00FC234C"/>
    <w:rsid w:val="00FC3264"/>
    <w:rsid w:val="00FD5DF5"/>
    <w:rsid w:val="00FD7219"/>
    <w:rsid w:val="00FE776F"/>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B8FB2"/>
  <w15:docId w15:val="{4BC85D34-0AC2-45C2-9E82-2CB123A3D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0744"/>
  </w:style>
  <w:style w:type="paragraph" w:styleId="Ttulo1">
    <w:name w:val="heading 1"/>
    <w:basedOn w:val="Normal"/>
    <w:next w:val="Normal"/>
    <w:link w:val="Ttulo1Char"/>
    <w:qFormat/>
    <w:rsid w:val="00FD7219"/>
    <w:pPr>
      <w:keepNext/>
      <w:spacing w:after="0" w:line="240" w:lineRule="auto"/>
      <w:jc w:val="both"/>
      <w:outlineLvl w:val="0"/>
    </w:pPr>
    <w:rPr>
      <w:rFonts w:ascii="Times New Roman" w:eastAsia="Times New Roman" w:hAnsi="Times New Roman" w:cs="Times New Roman"/>
      <w:b/>
      <w:bCs/>
      <w:sz w:val="24"/>
      <w:szCs w:val="24"/>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0D5DA6"/>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D5DA6"/>
  </w:style>
  <w:style w:type="paragraph" w:styleId="Rodap">
    <w:name w:val="footer"/>
    <w:basedOn w:val="Normal"/>
    <w:link w:val="RodapChar"/>
    <w:uiPriority w:val="99"/>
    <w:unhideWhenUsed/>
    <w:rsid w:val="000D5DA6"/>
    <w:pPr>
      <w:tabs>
        <w:tab w:val="center" w:pos="4252"/>
        <w:tab w:val="right" w:pos="8504"/>
      </w:tabs>
      <w:spacing w:after="0" w:line="240" w:lineRule="auto"/>
    </w:pPr>
  </w:style>
  <w:style w:type="character" w:customStyle="1" w:styleId="RodapChar">
    <w:name w:val="Rodapé Char"/>
    <w:basedOn w:val="Fontepargpadro"/>
    <w:link w:val="Rodap"/>
    <w:uiPriority w:val="99"/>
    <w:rsid w:val="000D5DA6"/>
  </w:style>
  <w:style w:type="paragraph" w:styleId="Textodebalo">
    <w:name w:val="Balloon Text"/>
    <w:basedOn w:val="Normal"/>
    <w:link w:val="TextodebaloChar"/>
    <w:uiPriority w:val="99"/>
    <w:semiHidden/>
    <w:unhideWhenUsed/>
    <w:rsid w:val="000D5DA6"/>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D5DA6"/>
    <w:rPr>
      <w:rFonts w:ascii="Tahoma" w:hAnsi="Tahoma" w:cs="Tahoma"/>
      <w:sz w:val="16"/>
      <w:szCs w:val="16"/>
    </w:rPr>
  </w:style>
  <w:style w:type="paragraph" w:styleId="PargrafodaLista">
    <w:name w:val="List Paragraph"/>
    <w:basedOn w:val="Normal"/>
    <w:uiPriority w:val="34"/>
    <w:qFormat/>
    <w:rsid w:val="00107E5C"/>
    <w:pPr>
      <w:ind w:left="720"/>
      <w:contextualSpacing/>
    </w:pPr>
  </w:style>
  <w:style w:type="character" w:customStyle="1" w:styleId="Ttulo1Char">
    <w:name w:val="Título 1 Char"/>
    <w:basedOn w:val="Fontepargpadro"/>
    <w:link w:val="Ttulo1"/>
    <w:rsid w:val="00FD7219"/>
    <w:rPr>
      <w:rFonts w:ascii="Times New Roman" w:eastAsia="Times New Roman" w:hAnsi="Times New Roman" w:cs="Times New Roman"/>
      <w:b/>
      <w:bCs/>
      <w:sz w:val="24"/>
      <w:szCs w:val="24"/>
      <w:lang w:val="x-none" w:eastAsia="x-none"/>
    </w:rPr>
  </w:style>
  <w:style w:type="character" w:styleId="Hyperlink">
    <w:name w:val="Hyperlink"/>
    <w:uiPriority w:val="99"/>
    <w:semiHidden/>
    <w:unhideWhenUsed/>
    <w:rsid w:val="00FD7219"/>
    <w:rPr>
      <w:color w:val="0000FF"/>
      <w:u w:val="single"/>
    </w:rPr>
  </w:style>
  <w:style w:type="paragraph" w:styleId="NormalWeb">
    <w:name w:val="Normal (Web)"/>
    <w:basedOn w:val="Normal"/>
    <w:uiPriority w:val="99"/>
    <w:semiHidden/>
    <w:unhideWhenUsed/>
    <w:rsid w:val="00FD721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Ttulo">
    <w:name w:val="Title"/>
    <w:basedOn w:val="Normal"/>
    <w:link w:val="TtuloChar"/>
    <w:uiPriority w:val="99"/>
    <w:qFormat/>
    <w:rsid w:val="00FD7219"/>
    <w:pPr>
      <w:spacing w:after="0" w:line="240" w:lineRule="auto"/>
      <w:jc w:val="both"/>
    </w:pPr>
    <w:rPr>
      <w:rFonts w:ascii="Times New Roman" w:eastAsia="Times New Roman" w:hAnsi="Times New Roman" w:cs="Times New Roman"/>
      <w:b/>
      <w:bCs/>
      <w:sz w:val="24"/>
      <w:szCs w:val="24"/>
      <w:lang w:eastAsia="pt-BR"/>
    </w:rPr>
  </w:style>
  <w:style w:type="character" w:customStyle="1" w:styleId="TtuloChar">
    <w:name w:val="Título Char"/>
    <w:basedOn w:val="Fontepargpadro"/>
    <w:link w:val="Ttulo"/>
    <w:uiPriority w:val="99"/>
    <w:rsid w:val="00FD7219"/>
    <w:rPr>
      <w:rFonts w:ascii="Times New Roman" w:eastAsia="Times New Roman" w:hAnsi="Times New Roman" w:cs="Times New Roman"/>
      <w:b/>
      <w:bCs/>
      <w:sz w:val="24"/>
      <w:szCs w:val="24"/>
      <w:lang w:eastAsia="pt-BR"/>
    </w:rPr>
  </w:style>
  <w:style w:type="paragraph" w:styleId="Corpodetexto2">
    <w:name w:val="Body Text 2"/>
    <w:basedOn w:val="Normal"/>
    <w:link w:val="Corpodetexto2Char"/>
    <w:uiPriority w:val="99"/>
    <w:semiHidden/>
    <w:unhideWhenUsed/>
    <w:rsid w:val="00FD7219"/>
    <w:pPr>
      <w:spacing w:after="0" w:line="360" w:lineRule="auto"/>
      <w:jc w:val="both"/>
    </w:pPr>
    <w:rPr>
      <w:rFonts w:ascii="Times New Roman" w:eastAsia="Times New Roman" w:hAnsi="Times New Roman" w:cs="Times New Roman"/>
      <w:sz w:val="24"/>
      <w:szCs w:val="24"/>
      <w:lang w:eastAsia="pt-BR"/>
    </w:rPr>
  </w:style>
  <w:style w:type="character" w:customStyle="1" w:styleId="Corpodetexto2Char">
    <w:name w:val="Corpo de texto 2 Char"/>
    <w:basedOn w:val="Fontepargpadro"/>
    <w:link w:val="Corpodetexto2"/>
    <w:uiPriority w:val="99"/>
    <w:semiHidden/>
    <w:rsid w:val="00FD7219"/>
    <w:rPr>
      <w:rFonts w:ascii="Times New Roman" w:eastAsia="Times New Roman" w:hAnsi="Times New Roman" w:cs="Times New Roman"/>
      <w:sz w:val="24"/>
      <w:szCs w:val="24"/>
      <w:lang w:eastAsia="pt-BR"/>
    </w:rPr>
  </w:style>
  <w:style w:type="paragraph" w:styleId="SemEspaamento">
    <w:name w:val="No Spacing"/>
    <w:uiPriority w:val="1"/>
    <w:qFormat/>
    <w:rsid w:val="00FD7219"/>
    <w:pPr>
      <w:spacing w:after="0" w:line="240" w:lineRule="auto"/>
    </w:pPr>
    <w:rPr>
      <w:rFonts w:ascii="Calibri" w:eastAsia="Calibri" w:hAnsi="Calibri" w:cs="Times New Roman"/>
    </w:rPr>
  </w:style>
  <w:style w:type="paragraph" w:customStyle="1" w:styleId="Default">
    <w:name w:val="Default"/>
    <w:rsid w:val="00FD7219"/>
    <w:pPr>
      <w:autoSpaceDE w:val="0"/>
      <w:autoSpaceDN w:val="0"/>
      <w:adjustRightInd w:val="0"/>
      <w:spacing w:after="0" w:line="240" w:lineRule="auto"/>
    </w:pPr>
    <w:rPr>
      <w:rFonts w:ascii="Times New Roman" w:eastAsia="Times New Roman" w:hAnsi="Times New Roman" w:cs="Times New Roman"/>
      <w:color w:val="000000"/>
      <w:sz w:val="24"/>
      <w:szCs w:val="24"/>
      <w:lang w:eastAsia="pt-BR"/>
    </w:rPr>
  </w:style>
  <w:style w:type="paragraph" w:customStyle="1" w:styleId="x728755470xxmsonormal">
    <w:name w:val="x_728755470xxmsonormal"/>
    <w:basedOn w:val="Normal"/>
    <w:uiPriority w:val="99"/>
    <w:rsid w:val="00FD7219"/>
    <w:pPr>
      <w:spacing w:before="100" w:beforeAutospacing="1" w:after="100" w:afterAutospacing="1" w:line="240" w:lineRule="auto"/>
    </w:pPr>
    <w:rPr>
      <w:rFonts w:ascii="Times New Roman" w:eastAsia="Calibri" w:hAnsi="Times New Roman" w:cs="Times New Roman"/>
      <w:sz w:val="24"/>
      <w:szCs w:val="24"/>
      <w:lang w:eastAsia="pt-BR"/>
    </w:rPr>
  </w:style>
  <w:style w:type="character" w:styleId="Forte">
    <w:name w:val="Strong"/>
    <w:basedOn w:val="Fontepargpadro"/>
    <w:uiPriority w:val="22"/>
    <w:qFormat/>
    <w:rsid w:val="00FD7219"/>
    <w:rPr>
      <w:b/>
      <w:bCs/>
    </w:rPr>
  </w:style>
  <w:style w:type="table" w:styleId="Tabelacomgrade">
    <w:name w:val="Table Grid"/>
    <w:basedOn w:val="Tabelanormal"/>
    <w:uiPriority w:val="59"/>
    <w:rsid w:val="00D1074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iperlinkVisitado">
    <w:name w:val="FollowedHyperlink"/>
    <w:basedOn w:val="Fontepargpadro"/>
    <w:uiPriority w:val="99"/>
    <w:semiHidden/>
    <w:unhideWhenUsed/>
    <w:rsid w:val="00435049"/>
    <w:rPr>
      <w:color w:val="954F72"/>
      <w:u w:val="single"/>
    </w:rPr>
  </w:style>
  <w:style w:type="paragraph" w:customStyle="1" w:styleId="msonormal0">
    <w:name w:val="msonormal"/>
    <w:basedOn w:val="Normal"/>
    <w:rsid w:val="00435049"/>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xl65">
    <w:name w:val="xl65"/>
    <w:basedOn w:val="Normal"/>
    <w:rsid w:val="00435049"/>
    <w:pPr>
      <w:pBdr>
        <w:top w:val="single" w:sz="4" w:space="0" w:color="808080"/>
        <w:left w:val="single" w:sz="4" w:space="0" w:color="808080"/>
        <w:bottom w:val="single" w:sz="4" w:space="0" w:color="808080"/>
        <w:right w:val="single" w:sz="4" w:space="0" w:color="808080"/>
      </w:pBdr>
      <w:shd w:val="clear" w:color="000000" w:fill="002060"/>
      <w:spacing w:before="100" w:beforeAutospacing="1" w:after="100" w:afterAutospacing="1" w:line="240" w:lineRule="auto"/>
      <w:jc w:val="center"/>
      <w:textAlignment w:val="center"/>
    </w:pPr>
    <w:rPr>
      <w:rFonts w:ascii="Tahoma" w:eastAsia="Times New Roman" w:hAnsi="Tahoma" w:cs="Tahoma"/>
      <w:b/>
      <w:bCs/>
      <w:color w:val="FFFFFF"/>
      <w:sz w:val="16"/>
      <w:szCs w:val="16"/>
      <w:lang w:eastAsia="pt-BR"/>
    </w:rPr>
  </w:style>
  <w:style w:type="paragraph" w:customStyle="1" w:styleId="xl66">
    <w:name w:val="xl66"/>
    <w:basedOn w:val="Normal"/>
    <w:rsid w:val="00435049"/>
    <w:pPr>
      <w:pBdr>
        <w:top w:val="single" w:sz="4" w:space="0" w:color="808080"/>
        <w:left w:val="single" w:sz="4" w:space="0" w:color="808080"/>
        <w:bottom w:val="single" w:sz="4" w:space="0" w:color="808080"/>
        <w:right w:val="single" w:sz="4" w:space="0" w:color="808080"/>
      </w:pBdr>
      <w:shd w:val="clear" w:color="000000" w:fill="002060"/>
      <w:spacing w:before="100" w:beforeAutospacing="1" w:after="100" w:afterAutospacing="1" w:line="240" w:lineRule="auto"/>
      <w:jc w:val="center"/>
      <w:textAlignment w:val="center"/>
    </w:pPr>
    <w:rPr>
      <w:rFonts w:ascii="Tahoma" w:eastAsia="Times New Roman" w:hAnsi="Tahoma" w:cs="Tahoma"/>
      <w:b/>
      <w:bCs/>
      <w:color w:val="FFFFFF"/>
      <w:sz w:val="16"/>
      <w:szCs w:val="16"/>
      <w:lang w:eastAsia="pt-BR"/>
    </w:rPr>
  </w:style>
  <w:style w:type="paragraph" w:customStyle="1" w:styleId="xl67">
    <w:name w:val="xl67"/>
    <w:basedOn w:val="Normal"/>
    <w:rsid w:val="0043504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ahoma" w:eastAsia="Times New Roman" w:hAnsi="Tahoma" w:cs="Tahoma"/>
      <w:color w:val="3B3B3B"/>
      <w:sz w:val="16"/>
      <w:szCs w:val="16"/>
      <w:lang w:eastAsia="pt-BR"/>
    </w:rPr>
  </w:style>
  <w:style w:type="paragraph" w:customStyle="1" w:styleId="xl68">
    <w:name w:val="xl68"/>
    <w:basedOn w:val="Normal"/>
    <w:rsid w:val="0043504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ahoma" w:eastAsia="Times New Roman" w:hAnsi="Tahoma" w:cs="Tahoma"/>
      <w:sz w:val="16"/>
      <w:szCs w:val="16"/>
      <w:lang w:eastAsia="pt-BR"/>
    </w:rPr>
  </w:style>
  <w:style w:type="paragraph" w:customStyle="1" w:styleId="xl69">
    <w:name w:val="xl69"/>
    <w:basedOn w:val="Normal"/>
    <w:rsid w:val="00435049"/>
    <w:pPr>
      <w:pBdr>
        <w:top w:val="single" w:sz="4" w:space="0" w:color="808080"/>
        <w:left w:val="single" w:sz="4" w:space="0" w:color="808080"/>
        <w:bottom w:val="single" w:sz="4" w:space="0" w:color="808080"/>
        <w:right w:val="single" w:sz="4" w:space="0" w:color="808080"/>
      </w:pBdr>
      <w:spacing w:before="100" w:beforeAutospacing="1" w:after="100" w:afterAutospacing="1" w:line="240" w:lineRule="auto"/>
      <w:textAlignment w:val="center"/>
    </w:pPr>
    <w:rPr>
      <w:rFonts w:ascii="Tahoma" w:eastAsia="Times New Roman" w:hAnsi="Tahoma" w:cs="Tahoma"/>
      <w:sz w:val="16"/>
      <w:szCs w:val="16"/>
      <w:lang w:eastAsia="pt-BR"/>
    </w:rPr>
  </w:style>
  <w:style w:type="character" w:customStyle="1" w:styleId="font71">
    <w:name w:val="font71"/>
    <w:basedOn w:val="Fontepargpadro"/>
    <w:rsid w:val="00072FA8"/>
    <w:rPr>
      <w:rFonts w:ascii="Times New Roman" w:hAnsi="Times New Roman" w:cs="Times New Roman" w:hint="default"/>
      <w:b w:val="0"/>
      <w:bCs w:val="0"/>
      <w:i w:val="0"/>
      <w:iCs w:val="0"/>
      <w:strike w:val="0"/>
      <w:dstrike w:val="0"/>
      <w:color w:val="000000"/>
      <w:sz w:val="14"/>
      <w:szCs w:val="14"/>
      <w:u w:val="none"/>
      <w:effect w:val="none"/>
    </w:rPr>
  </w:style>
  <w:style w:type="character" w:customStyle="1" w:styleId="font81">
    <w:name w:val="font81"/>
    <w:basedOn w:val="Fontepargpadro"/>
    <w:rsid w:val="00072FA8"/>
    <w:rPr>
      <w:rFonts w:ascii="Calibri" w:hAnsi="Calibri" w:cs="Calibri" w:hint="default"/>
      <w:b w:val="0"/>
      <w:bCs w:val="0"/>
      <w:i w:val="0"/>
      <w:iCs w:val="0"/>
      <w:strike w:val="0"/>
      <w:dstrike w:val="0"/>
      <w:color w:val="000000"/>
      <w:sz w:val="22"/>
      <w:szCs w:val="22"/>
      <w:u w:val="none"/>
      <w:effect w:val="none"/>
    </w:rPr>
  </w:style>
  <w:style w:type="paragraph" w:customStyle="1" w:styleId="xl63">
    <w:name w:val="xl63"/>
    <w:basedOn w:val="Normal"/>
    <w:rsid w:val="00304EAB"/>
    <w:pPr>
      <w:shd w:val="clear" w:color="F3F3F3" w:fill="F2F2F2"/>
      <w:spacing w:before="100" w:beforeAutospacing="1" w:after="100" w:afterAutospacing="1" w:line="240" w:lineRule="auto"/>
    </w:pPr>
    <w:rPr>
      <w:rFonts w:ascii="Arial" w:eastAsia="Times New Roman" w:hAnsi="Arial" w:cs="Arial"/>
      <w:color w:val="333333"/>
      <w:sz w:val="18"/>
      <w:szCs w:val="18"/>
      <w:lang w:eastAsia="pt-BR"/>
    </w:rPr>
  </w:style>
  <w:style w:type="paragraph" w:customStyle="1" w:styleId="xl64">
    <w:name w:val="xl64"/>
    <w:basedOn w:val="Normal"/>
    <w:rsid w:val="00304EAB"/>
    <w:pPr>
      <w:shd w:val="clear" w:color="F3F3F3" w:fill="F2F2F2"/>
      <w:spacing w:before="100" w:beforeAutospacing="1" w:after="100" w:afterAutospacing="1" w:line="240" w:lineRule="auto"/>
    </w:pPr>
    <w:rPr>
      <w:rFonts w:ascii="Arial" w:eastAsia="Times New Roman" w:hAnsi="Arial" w:cs="Arial"/>
      <w:color w:val="000000"/>
      <w:sz w:val="18"/>
      <w:szCs w:val="18"/>
      <w:lang w:eastAsia="pt-BR"/>
    </w:rPr>
  </w:style>
  <w:style w:type="paragraph" w:customStyle="1" w:styleId="xl70">
    <w:name w:val="xl70"/>
    <w:basedOn w:val="Normal"/>
    <w:rsid w:val="00304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t-BR"/>
    </w:rPr>
  </w:style>
  <w:style w:type="paragraph" w:customStyle="1" w:styleId="xl71">
    <w:name w:val="xl71"/>
    <w:basedOn w:val="Normal"/>
    <w:rsid w:val="00304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Light" w:eastAsia="Times New Roman" w:hAnsi="Calibri Light" w:cs="Calibri Light"/>
      <w:sz w:val="20"/>
      <w:szCs w:val="20"/>
      <w:lang w:eastAsia="pt-BR"/>
    </w:rPr>
  </w:style>
  <w:style w:type="paragraph" w:customStyle="1" w:styleId="xl72">
    <w:name w:val="xl72"/>
    <w:basedOn w:val="Normal"/>
    <w:rsid w:val="00304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t-BR"/>
    </w:rPr>
  </w:style>
  <w:style w:type="paragraph" w:customStyle="1" w:styleId="xl73">
    <w:name w:val="xl73"/>
    <w:basedOn w:val="Normal"/>
    <w:rsid w:val="00304EAB"/>
    <w:pPr>
      <w:pBdr>
        <w:top w:val="single" w:sz="4" w:space="0" w:color="auto"/>
        <w:left w:val="single" w:sz="4" w:space="0" w:color="auto"/>
        <w:bottom w:val="single" w:sz="4" w:space="0" w:color="auto"/>
        <w:right w:val="single" w:sz="4" w:space="0" w:color="auto"/>
      </w:pBdr>
      <w:shd w:val="clear" w:color="33CCCC" w:fill="00B7B2"/>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t-BR"/>
    </w:rPr>
  </w:style>
  <w:style w:type="paragraph" w:customStyle="1" w:styleId="xl74">
    <w:name w:val="xl74"/>
    <w:basedOn w:val="Normal"/>
    <w:rsid w:val="00304EAB"/>
    <w:pPr>
      <w:pBdr>
        <w:top w:val="single" w:sz="4" w:space="0" w:color="auto"/>
        <w:left w:val="single" w:sz="4" w:space="0" w:color="auto"/>
        <w:bottom w:val="single" w:sz="4" w:space="0" w:color="auto"/>
        <w:right w:val="single" w:sz="4" w:space="0" w:color="auto"/>
      </w:pBdr>
      <w:shd w:val="clear" w:color="33CCCC" w:fill="00B7B2"/>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t-BR"/>
    </w:rPr>
  </w:style>
  <w:style w:type="paragraph" w:customStyle="1" w:styleId="xl75">
    <w:name w:val="xl75"/>
    <w:basedOn w:val="Normal"/>
    <w:rsid w:val="00304EAB"/>
    <w:pPr>
      <w:pBdr>
        <w:top w:val="single" w:sz="4" w:space="0" w:color="auto"/>
        <w:left w:val="single" w:sz="4" w:space="0" w:color="auto"/>
        <w:bottom w:val="single" w:sz="4" w:space="0" w:color="auto"/>
        <w:right w:val="single" w:sz="4" w:space="0" w:color="auto"/>
      </w:pBdr>
      <w:shd w:val="clear" w:color="33CCCC" w:fill="00B7B2"/>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t-BR"/>
    </w:rPr>
  </w:style>
  <w:style w:type="paragraph" w:customStyle="1" w:styleId="xl76">
    <w:name w:val="xl76"/>
    <w:basedOn w:val="Normal"/>
    <w:rsid w:val="00304EAB"/>
    <w:pPr>
      <w:pBdr>
        <w:top w:val="single" w:sz="4" w:space="0" w:color="auto"/>
        <w:left w:val="single" w:sz="4" w:space="0" w:color="auto"/>
        <w:bottom w:val="single" w:sz="4" w:space="0" w:color="auto"/>
        <w:right w:val="single" w:sz="4" w:space="0" w:color="auto"/>
      </w:pBdr>
      <w:shd w:val="clear" w:color="33CCCC" w:fill="00B7B2"/>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t-BR"/>
    </w:rPr>
  </w:style>
  <w:style w:type="paragraph" w:customStyle="1" w:styleId="xl77">
    <w:name w:val="xl77"/>
    <w:basedOn w:val="Normal"/>
    <w:rsid w:val="00304EAB"/>
    <w:pPr>
      <w:pBdr>
        <w:top w:val="single" w:sz="4" w:space="0" w:color="auto"/>
        <w:left w:val="single" w:sz="4" w:space="0" w:color="auto"/>
        <w:bottom w:val="single" w:sz="4" w:space="0" w:color="auto"/>
        <w:right w:val="single" w:sz="4" w:space="0" w:color="auto"/>
      </w:pBdr>
      <w:shd w:val="clear" w:color="33CCCC" w:fill="00B7B2"/>
      <w:spacing w:before="100" w:beforeAutospacing="1" w:after="100" w:afterAutospacing="1" w:line="240" w:lineRule="auto"/>
      <w:jc w:val="center"/>
      <w:textAlignment w:val="center"/>
    </w:pPr>
    <w:rPr>
      <w:rFonts w:ascii="Calibri Light" w:eastAsia="Times New Roman" w:hAnsi="Calibri Light" w:cs="Calibri Light"/>
      <w:sz w:val="20"/>
      <w:szCs w:val="20"/>
      <w:lang w:eastAsia="pt-BR"/>
    </w:rPr>
  </w:style>
  <w:style w:type="paragraph" w:customStyle="1" w:styleId="xl78">
    <w:name w:val="xl78"/>
    <w:basedOn w:val="Normal"/>
    <w:rsid w:val="00304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t-BR"/>
    </w:rPr>
  </w:style>
  <w:style w:type="paragraph" w:customStyle="1" w:styleId="xl79">
    <w:name w:val="xl79"/>
    <w:basedOn w:val="Normal"/>
    <w:rsid w:val="00304EAB"/>
    <w:pPr>
      <w:pBdr>
        <w:top w:val="single" w:sz="4" w:space="0" w:color="auto"/>
        <w:left w:val="single" w:sz="4" w:space="0" w:color="auto"/>
        <w:bottom w:val="single" w:sz="4" w:space="0" w:color="auto"/>
        <w:right w:val="single" w:sz="4" w:space="0" w:color="auto"/>
      </w:pBdr>
      <w:shd w:val="clear" w:color="33CCCC" w:fill="00B7B2"/>
      <w:spacing w:before="100" w:beforeAutospacing="1" w:after="100" w:afterAutospacing="1" w:line="240" w:lineRule="auto"/>
      <w:jc w:val="center"/>
      <w:textAlignment w:val="center"/>
    </w:pPr>
    <w:rPr>
      <w:rFonts w:ascii="Calibri Light" w:eastAsia="Times New Roman" w:hAnsi="Calibri Light" w:cs="Calibri Light"/>
      <w:sz w:val="20"/>
      <w:szCs w:val="20"/>
      <w:lang w:eastAsia="pt-BR"/>
    </w:rPr>
  </w:style>
  <w:style w:type="paragraph" w:customStyle="1" w:styleId="xl80">
    <w:name w:val="xl80"/>
    <w:basedOn w:val="Normal"/>
    <w:rsid w:val="00304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t-BR"/>
    </w:rPr>
  </w:style>
  <w:style w:type="paragraph" w:customStyle="1" w:styleId="xl81">
    <w:name w:val="xl81"/>
    <w:basedOn w:val="Normal"/>
    <w:rsid w:val="00304EAB"/>
    <w:pPr>
      <w:pBdr>
        <w:top w:val="single" w:sz="4" w:space="0" w:color="auto"/>
        <w:left w:val="single" w:sz="4" w:space="0" w:color="auto"/>
        <w:bottom w:val="single" w:sz="4" w:space="0" w:color="auto"/>
        <w:right w:val="single" w:sz="4" w:space="0" w:color="auto"/>
      </w:pBdr>
      <w:shd w:val="clear" w:color="33CCCC" w:fill="00B7B2"/>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t-BR"/>
    </w:rPr>
  </w:style>
  <w:style w:type="paragraph" w:customStyle="1" w:styleId="xl82">
    <w:name w:val="xl82"/>
    <w:basedOn w:val="Normal"/>
    <w:rsid w:val="00304EAB"/>
    <w:pPr>
      <w:pBdr>
        <w:top w:val="single" w:sz="4" w:space="0" w:color="auto"/>
        <w:left w:val="single" w:sz="4" w:space="0" w:color="auto"/>
        <w:bottom w:val="single" w:sz="4" w:space="0" w:color="auto"/>
        <w:right w:val="single" w:sz="4" w:space="0" w:color="auto"/>
      </w:pBdr>
      <w:shd w:val="clear" w:color="F3F3F3" w:fill="FFFFFF"/>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t-BR"/>
    </w:rPr>
  </w:style>
  <w:style w:type="paragraph" w:customStyle="1" w:styleId="xl83">
    <w:name w:val="xl83"/>
    <w:basedOn w:val="Normal"/>
    <w:rsid w:val="00304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Times New Roman" w:hAnsi="Calibri Light" w:cs="Calibri Light"/>
      <w:sz w:val="20"/>
      <w:szCs w:val="20"/>
      <w:lang w:eastAsia="pt-BR"/>
    </w:rPr>
  </w:style>
  <w:style w:type="paragraph" w:customStyle="1" w:styleId="xl84">
    <w:name w:val="xl84"/>
    <w:basedOn w:val="Normal"/>
    <w:rsid w:val="00304EAB"/>
    <w:pPr>
      <w:pBdr>
        <w:top w:val="single" w:sz="4" w:space="0" w:color="auto"/>
        <w:left w:val="single" w:sz="4" w:space="0" w:color="auto"/>
        <w:bottom w:val="single" w:sz="4" w:space="0" w:color="auto"/>
        <w:right w:val="single" w:sz="4" w:space="0" w:color="auto"/>
      </w:pBdr>
      <w:shd w:val="clear" w:color="333300" w:fill="333333"/>
      <w:spacing w:before="100" w:beforeAutospacing="1" w:after="100" w:afterAutospacing="1" w:line="240" w:lineRule="auto"/>
      <w:jc w:val="center"/>
      <w:textAlignment w:val="center"/>
    </w:pPr>
    <w:rPr>
      <w:rFonts w:ascii="Calibri Light" w:eastAsia="Times New Roman" w:hAnsi="Calibri Light" w:cs="Calibri Light"/>
      <w:b/>
      <w:bCs/>
      <w:color w:val="FFFFFF"/>
      <w:sz w:val="20"/>
      <w:szCs w:val="20"/>
      <w:lang w:eastAsia="pt-BR"/>
    </w:rPr>
  </w:style>
  <w:style w:type="paragraph" w:customStyle="1" w:styleId="xl85">
    <w:name w:val="xl85"/>
    <w:basedOn w:val="Normal"/>
    <w:rsid w:val="00304EAB"/>
    <w:pPr>
      <w:pBdr>
        <w:top w:val="single" w:sz="4" w:space="0" w:color="auto"/>
        <w:left w:val="single" w:sz="4" w:space="0" w:color="auto"/>
        <w:bottom w:val="single" w:sz="4" w:space="0" w:color="auto"/>
        <w:right w:val="single" w:sz="4" w:space="0" w:color="auto"/>
      </w:pBdr>
      <w:shd w:val="clear" w:color="333300" w:fill="333333"/>
      <w:spacing w:before="100" w:beforeAutospacing="1" w:after="100" w:afterAutospacing="1" w:line="240" w:lineRule="auto"/>
      <w:jc w:val="center"/>
      <w:textAlignment w:val="center"/>
    </w:pPr>
    <w:rPr>
      <w:rFonts w:ascii="Calibri Light" w:eastAsia="Times New Roman" w:hAnsi="Calibri Light" w:cs="Calibri Light"/>
      <w:b/>
      <w:bCs/>
      <w:color w:val="FFFFFF"/>
      <w:sz w:val="20"/>
      <w:szCs w:val="20"/>
      <w:lang w:eastAsia="pt-BR"/>
    </w:rPr>
  </w:style>
  <w:style w:type="paragraph" w:customStyle="1" w:styleId="xl86">
    <w:name w:val="xl86"/>
    <w:basedOn w:val="Normal"/>
    <w:rsid w:val="00304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sz w:val="20"/>
      <w:szCs w:val="20"/>
      <w:lang w:eastAsia="pt-BR"/>
    </w:rPr>
  </w:style>
  <w:style w:type="paragraph" w:customStyle="1" w:styleId="xl87">
    <w:name w:val="xl87"/>
    <w:basedOn w:val="Normal"/>
    <w:rsid w:val="00304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t-BR"/>
    </w:rPr>
  </w:style>
  <w:style w:type="paragraph" w:customStyle="1" w:styleId="xl88">
    <w:name w:val="xl88"/>
    <w:basedOn w:val="Normal"/>
    <w:rsid w:val="00304EAB"/>
    <w:pPr>
      <w:pBdr>
        <w:top w:val="single" w:sz="4" w:space="0" w:color="auto"/>
        <w:left w:val="single" w:sz="4" w:space="0" w:color="auto"/>
        <w:bottom w:val="single" w:sz="4" w:space="0" w:color="auto"/>
        <w:right w:val="single" w:sz="4" w:space="0" w:color="auto"/>
      </w:pBdr>
      <w:shd w:val="clear" w:color="000000" w:fill="008080"/>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t-BR"/>
    </w:rPr>
  </w:style>
  <w:style w:type="paragraph" w:customStyle="1" w:styleId="xl89">
    <w:name w:val="xl89"/>
    <w:basedOn w:val="Normal"/>
    <w:rsid w:val="00304EAB"/>
    <w:pPr>
      <w:pBdr>
        <w:top w:val="single" w:sz="4" w:space="0" w:color="auto"/>
        <w:left w:val="single" w:sz="4" w:space="0" w:color="auto"/>
        <w:bottom w:val="single" w:sz="4" w:space="0" w:color="auto"/>
        <w:right w:val="single" w:sz="4" w:space="0" w:color="auto"/>
      </w:pBdr>
      <w:shd w:val="clear" w:color="000000" w:fill="008080"/>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t-BR"/>
    </w:rPr>
  </w:style>
  <w:style w:type="paragraph" w:customStyle="1" w:styleId="xl90">
    <w:name w:val="xl90"/>
    <w:basedOn w:val="Normal"/>
    <w:rsid w:val="00304EAB"/>
    <w:pPr>
      <w:pBdr>
        <w:top w:val="single" w:sz="4" w:space="0" w:color="auto"/>
        <w:left w:val="single" w:sz="4" w:space="0" w:color="auto"/>
        <w:bottom w:val="single" w:sz="4" w:space="0" w:color="auto"/>
        <w:right w:val="single" w:sz="4" w:space="0" w:color="auto"/>
      </w:pBdr>
      <w:shd w:val="clear" w:color="33CCCC" w:fill="00B7B2"/>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t-BR"/>
    </w:rPr>
  </w:style>
  <w:style w:type="paragraph" w:customStyle="1" w:styleId="xl91">
    <w:name w:val="xl91"/>
    <w:basedOn w:val="Normal"/>
    <w:rsid w:val="00304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Light" w:eastAsia="Times New Roman" w:hAnsi="Calibri Light" w:cs="Calibri Light"/>
      <w:b/>
      <w:bCs/>
      <w:sz w:val="20"/>
      <w:szCs w:val="20"/>
      <w:lang w:eastAsia="pt-BR"/>
    </w:rPr>
  </w:style>
  <w:style w:type="paragraph" w:customStyle="1" w:styleId="xl92">
    <w:name w:val="xl92"/>
    <w:basedOn w:val="Normal"/>
    <w:rsid w:val="00304EAB"/>
    <w:pPr>
      <w:pBdr>
        <w:top w:val="single" w:sz="4" w:space="0" w:color="auto"/>
        <w:left w:val="single" w:sz="4" w:space="0" w:color="auto"/>
        <w:bottom w:val="single" w:sz="4" w:space="0" w:color="auto"/>
        <w:right w:val="single" w:sz="4" w:space="0" w:color="auto"/>
      </w:pBdr>
      <w:shd w:val="clear" w:color="F3F3F3" w:fill="FFFFFF"/>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t-BR"/>
    </w:rPr>
  </w:style>
  <w:style w:type="paragraph" w:customStyle="1" w:styleId="xl93">
    <w:name w:val="xl93"/>
    <w:basedOn w:val="Normal"/>
    <w:rsid w:val="00304EAB"/>
    <w:pPr>
      <w:pBdr>
        <w:top w:val="single" w:sz="4" w:space="0" w:color="auto"/>
        <w:left w:val="single" w:sz="4" w:space="0" w:color="auto"/>
        <w:bottom w:val="single" w:sz="4" w:space="0" w:color="auto"/>
        <w:right w:val="single" w:sz="4" w:space="0" w:color="auto"/>
      </w:pBdr>
      <w:shd w:val="clear" w:color="000000" w:fill="008080"/>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t-BR"/>
    </w:rPr>
  </w:style>
  <w:style w:type="paragraph" w:customStyle="1" w:styleId="xl94">
    <w:name w:val="xl94"/>
    <w:basedOn w:val="Normal"/>
    <w:rsid w:val="00304EAB"/>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Calibri Light" w:eastAsia="Times New Roman" w:hAnsi="Calibri Light" w:cs="Calibri Light"/>
      <w:b/>
      <w:bCs/>
      <w:sz w:val="20"/>
      <w:szCs w:val="20"/>
      <w:lang w:eastAsia="pt-BR"/>
    </w:rPr>
  </w:style>
  <w:style w:type="paragraph" w:customStyle="1" w:styleId="xl95">
    <w:name w:val="xl95"/>
    <w:basedOn w:val="Normal"/>
    <w:rsid w:val="00304EAB"/>
    <w:pPr>
      <w:pBdr>
        <w:top w:val="single" w:sz="4" w:space="0" w:color="auto"/>
        <w:left w:val="single" w:sz="4" w:space="0" w:color="auto"/>
        <w:bottom w:val="single" w:sz="4" w:space="0" w:color="auto"/>
        <w:right w:val="single" w:sz="4" w:space="0" w:color="auto"/>
      </w:pBdr>
      <w:shd w:val="clear" w:color="F3F3F3" w:fill="FFFFFF"/>
      <w:spacing w:before="100" w:beforeAutospacing="1" w:after="100" w:afterAutospacing="1" w:line="240" w:lineRule="auto"/>
      <w:jc w:val="center"/>
    </w:pPr>
    <w:rPr>
      <w:rFonts w:ascii="Calibri Light" w:eastAsia="Times New Roman" w:hAnsi="Calibri Light" w:cs="Calibri Light"/>
      <w:b/>
      <w:bCs/>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10204">
      <w:bodyDiv w:val="1"/>
      <w:marLeft w:val="0"/>
      <w:marRight w:val="0"/>
      <w:marTop w:val="0"/>
      <w:marBottom w:val="0"/>
      <w:divBdr>
        <w:top w:val="none" w:sz="0" w:space="0" w:color="auto"/>
        <w:left w:val="none" w:sz="0" w:space="0" w:color="auto"/>
        <w:bottom w:val="none" w:sz="0" w:space="0" w:color="auto"/>
        <w:right w:val="none" w:sz="0" w:space="0" w:color="auto"/>
      </w:divBdr>
    </w:div>
    <w:div w:id="399330548">
      <w:bodyDiv w:val="1"/>
      <w:marLeft w:val="0"/>
      <w:marRight w:val="0"/>
      <w:marTop w:val="0"/>
      <w:marBottom w:val="0"/>
      <w:divBdr>
        <w:top w:val="none" w:sz="0" w:space="0" w:color="auto"/>
        <w:left w:val="none" w:sz="0" w:space="0" w:color="auto"/>
        <w:bottom w:val="none" w:sz="0" w:space="0" w:color="auto"/>
        <w:right w:val="none" w:sz="0" w:space="0" w:color="auto"/>
      </w:divBdr>
    </w:div>
    <w:div w:id="534855410">
      <w:bodyDiv w:val="1"/>
      <w:marLeft w:val="0"/>
      <w:marRight w:val="0"/>
      <w:marTop w:val="0"/>
      <w:marBottom w:val="0"/>
      <w:divBdr>
        <w:top w:val="none" w:sz="0" w:space="0" w:color="auto"/>
        <w:left w:val="none" w:sz="0" w:space="0" w:color="auto"/>
        <w:bottom w:val="none" w:sz="0" w:space="0" w:color="auto"/>
        <w:right w:val="none" w:sz="0" w:space="0" w:color="auto"/>
      </w:divBdr>
    </w:div>
    <w:div w:id="559747659">
      <w:bodyDiv w:val="1"/>
      <w:marLeft w:val="0"/>
      <w:marRight w:val="0"/>
      <w:marTop w:val="0"/>
      <w:marBottom w:val="0"/>
      <w:divBdr>
        <w:top w:val="none" w:sz="0" w:space="0" w:color="auto"/>
        <w:left w:val="none" w:sz="0" w:space="0" w:color="auto"/>
        <w:bottom w:val="none" w:sz="0" w:space="0" w:color="auto"/>
        <w:right w:val="none" w:sz="0" w:space="0" w:color="auto"/>
      </w:divBdr>
    </w:div>
    <w:div w:id="573510316">
      <w:bodyDiv w:val="1"/>
      <w:marLeft w:val="0"/>
      <w:marRight w:val="0"/>
      <w:marTop w:val="0"/>
      <w:marBottom w:val="0"/>
      <w:divBdr>
        <w:top w:val="none" w:sz="0" w:space="0" w:color="auto"/>
        <w:left w:val="none" w:sz="0" w:space="0" w:color="auto"/>
        <w:bottom w:val="none" w:sz="0" w:space="0" w:color="auto"/>
        <w:right w:val="none" w:sz="0" w:space="0" w:color="auto"/>
      </w:divBdr>
    </w:div>
    <w:div w:id="617105293">
      <w:bodyDiv w:val="1"/>
      <w:marLeft w:val="0"/>
      <w:marRight w:val="0"/>
      <w:marTop w:val="0"/>
      <w:marBottom w:val="0"/>
      <w:divBdr>
        <w:top w:val="none" w:sz="0" w:space="0" w:color="auto"/>
        <w:left w:val="none" w:sz="0" w:space="0" w:color="auto"/>
        <w:bottom w:val="none" w:sz="0" w:space="0" w:color="auto"/>
        <w:right w:val="none" w:sz="0" w:space="0" w:color="auto"/>
      </w:divBdr>
    </w:div>
    <w:div w:id="680087840">
      <w:bodyDiv w:val="1"/>
      <w:marLeft w:val="0"/>
      <w:marRight w:val="0"/>
      <w:marTop w:val="0"/>
      <w:marBottom w:val="0"/>
      <w:divBdr>
        <w:top w:val="none" w:sz="0" w:space="0" w:color="auto"/>
        <w:left w:val="none" w:sz="0" w:space="0" w:color="auto"/>
        <w:bottom w:val="none" w:sz="0" w:space="0" w:color="auto"/>
        <w:right w:val="none" w:sz="0" w:space="0" w:color="auto"/>
      </w:divBdr>
    </w:div>
    <w:div w:id="977877674">
      <w:bodyDiv w:val="1"/>
      <w:marLeft w:val="0"/>
      <w:marRight w:val="0"/>
      <w:marTop w:val="0"/>
      <w:marBottom w:val="0"/>
      <w:divBdr>
        <w:top w:val="none" w:sz="0" w:space="0" w:color="auto"/>
        <w:left w:val="none" w:sz="0" w:space="0" w:color="auto"/>
        <w:bottom w:val="none" w:sz="0" w:space="0" w:color="auto"/>
        <w:right w:val="none" w:sz="0" w:space="0" w:color="auto"/>
      </w:divBdr>
    </w:div>
    <w:div w:id="1158687596">
      <w:bodyDiv w:val="1"/>
      <w:marLeft w:val="0"/>
      <w:marRight w:val="0"/>
      <w:marTop w:val="0"/>
      <w:marBottom w:val="0"/>
      <w:divBdr>
        <w:top w:val="none" w:sz="0" w:space="0" w:color="auto"/>
        <w:left w:val="none" w:sz="0" w:space="0" w:color="auto"/>
        <w:bottom w:val="none" w:sz="0" w:space="0" w:color="auto"/>
        <w:right w:val="none" w:sz="0" w:space="0" w:color="auto"/>
      </w:divBdr>
    </w:div>
    <w:div w:id="1435054659">
      <w:bodyDiv w:val="1"/>
      <w:marLeft w:val="0"/>
      <w:marRight w:val="0"/>
      <w:marTop w:val="0"/>
      <w:marBottom w:val="0"/>
      <w:divBdr>
        <w:top w:val="none" w:sz="0" w:space="0" w:color="auto"/>
        <w:left w:val="none" w:sz="0" w:space="0" w:color="auto"/>
        <w:bottom w:val="none" w:sz="0" w:space="0" w:color="auto"/>
        <w:right w:val="none" w:sz="0" w:space="0" w:color="auto"/>
      </w:divBdr>
    </w:div>
    <w:div w:id="1744138220">
      <w:bodyDiv w:val="1"/>
      <w:marLeft w:val="0"/>
      <w:marRight w:val="0"/>
      <w:marTop w:val="0"/>
      <w:marBottom w:val="0"/>
      <w:divBdr>
        <w:top w:val="none" w:sz="0" w:space="0" w:color="auto"/>
        <w:left w:val="none" w:sz="0" w:space="0" w:color="auto"/>
        <w:bottom w:val="none" w:sz="0" w:space="0" w:color="auto"/>
        <w:right w:val="none" w:sz="0" w:space="0" w:color="auto"/>
      </w:divBdr>
    </w:div>
    <w:div w:id="1900944524">
      <w:bodyDiv w:val="1"/>
      <w:marLeft w:val="0"/>
      <w:marRight w:val="0"/>
      <w:marTop w:val="0"/>
      <w:marBottom w:val="0"/>
      <w:divBdr>
        <w:top w:val="none" w:sz="0" w:space="0" w:color="auto"/>
        <w:left w:val="none" w:sz="0" w:space="0" w:color="auto"/>
        <w:bottom w:val="none" w:sz="0" w:space="0" w:color="auto"/>
        <w:right w:val="none" w:sz="0" w:space="0" w:color="auto"/>
      </w:divBdr>
    </w:div>
    <w:div w:id="1912305704">
      <w:bodyDiv w:val="1"/>
      <w:marLeft w:val="0"/>
      <w:marRight w:val="0"/>
      <w:marTop w:val="0"/>
      <w:marBottom w:val="0"/>
      <w:divBdr>
        <w:top w:val="none" w:sz="0" w:space="0" w:color="auto"/>
        <w:left w:val="none" w:sz="0" w:space="0" w:color="auto"/>
        <w:bottom w:val="none" w:sz="0" w:space="0" w:color="auto"/>
        <w:right w:val="none" w:sz="0" w:space="0" w:color="auto"/>
      </w:divBdr>
    </w:div>
    <w:div w:id="1976637302">
      <w:bodyDiv w:val="1"/>
      <w:marLeft w:val="0"/>
      <w:marRight w:val="0"/>
      <w:marTop w:val="0"/>
      <w:marBottom w:val="0"/>
      <w:divBdr>
        <w:top w:val="none" w:sz="0" w:space="0" w:color="auto"/>
        <w:left w:val="none" w:sz="0" w:space="0" w:color="auto"/>
        <w:bottom w:val="none" w:sz="0" w:space="0" w:color="auto"/>
        <w:right w:val="none" w:sz="0" w:space="0" w:color="auto"/>
      </w:divBdr>
    </w:div>
    <w:div w:id="1979264791">
      <w:bodyDiv w:val="1"/>
      <w:marLeft w:val="0"/>
      <w:marRight w:val="0"/>
      <w:marTop w:val="0"/>
      <w:marBottom w:val="0"/>
      <w:divBdr>
        <w:top w:val="none" w:sz="0" w:space="0" w:color="auto"/>
        <w:left w:val="none" w:sz="0" w:space="0" w:color="auto"/>
        <w:bottom w:val="none" w:sz="0" w:space="0" w:color="auto"/>
        <w:right w:val="none" w:sz="0" w:space="0" w:color="auto"/>
      </w:divBdr>
    </w:div>
    <w:div w:id="1982533412">
      <w:bodyDiv w:val="1"/>
      <w:marLeft w:val="0"/>
      <w:marRight w:val="0"/>
      <w:marTop w:val="0"/>
      <w:marBottom w:val="0"/>
      <w:divBdr>
        <w:top w:val="none" w:sz="0" w:space="0" w:color="auto"/>
        <w:left w:val="none" w:sz="0" w:space="0" w:color="auto"/>
        <w:bottom w:val="none" w:sz="0" w:space="0" w:color="auto"/>
        <w:right w:val="none" w:sz="0" w:space="0" w:color="auto"/>
      </w:divBdr>
    </w:div>
    <w:div w:id="2088309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62A6E1-1CB2-41C9-9B1A-CA8D103BB2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8762</Words>
  <Characters>49248</Characters>
  <Application>Microsoft Office Word</Application>
  <DocSecurity>0</DocSecurity>
  <Lines>1588</Lines>
  <Paragraphs>935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Vanessa Penatte</dc:creator>
  <cp:keywords/>
  <dc:description/>
  <cp:lastModifiedBy>Fernanda Solon Barbosa</cp:lastModifiedBy>
  <cp:revision>3</cp:revision>
  <cp:lastPrinted>2022-03-16T10:18:00Z</cp:lastPrinted>
  <dcterms:created xsi:type="dcterms:W3CDTF">2022-03-16T10:58:00Z</dcterms:created>
  <dcterms:modified xsi:type="dcterms:W3CDTF">2022-03-16T10:59:00Z</dcterms:modified>
</cp:coreProperties>
</file>