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809F2" w14:textId="3277820A" w:rsidR="0055509F" w:rsidRPr="007E4D9E" w:rsidRDefault="0055509F" w:rsidP="00686545">
      <w:pPr>
        <w:spacing w:after="0" w:line="240" w:lineRule="auto"/>
        <w:jc w:val="center"/>
        <w:rPr>
          <w:rFonts w:eastAsia="Times New Roman" w:cstheme="minorHAnsi"/>
          <w:lang w:eastAsia="pt-BR"/>
        </w:rPr>
      </w:pPr>
      <w:r w:rsidRPr="00686545">
        <w:rPr>
          <w:rFonts w:eastAsia="Times New Roman" w:cstheme="minorHAnsi"/>
          <w:b/>
          <w:bCs/>
          <w:lang w:eastAsia="pt-BR"/>
        </w:rPr>
        <w:t xml:space="preserve">ANEXO </w:t>
      </w:r>
      <w:r w:rsidR="00686545">
        <w:rPr>
          <w:rFonts w:eastAsia="Times New Roman" w:cstheme="minorHAnsi"/>
          <w:b/>
          <w:bCs/>
          <w:lang w:eastAsia="pt-BR"/>
        </w:rPr>
        <w:t>3</w:t>
      </w:r>
      <w:r w:rsidRPr="00686545">
        <w:rPr>
          <w:rFonts w:eastAsia="Times New Roman" w:cstheme="minorHAnsi"/>
          <w:b/>
          <w:bCs/>
          <w:lang w:eastAsia="pt-BR"/>
        </w:rPr>
        <w:br/>
      </w:r>
      <w:r w:rsidR="00686545">
        <w:rPr>
          <w:rFonts w:eastAsia="Times New Roman" w:cstheme="minorHAnsi"/>
          <w:b/>
          <w:bCs/>
          <w:lang w:eastAsia="pt-BR"/>
        </w:rPr>
        <w:t>TESTES DE NIVELAMENTO</w:t>
      </w:r>
      <w:r w:rsidRPr="00686545">
        <w:rPr>
          <w:rFonts w:eastAsia="Times New Roman" w:cstheme="minorHAnsi"/>
          <w:b/>
          <w:bCs/>
          <w:lang w:eastAsia="pt-BR"/>
        </w:rPr>
        <w:t xml:space="preserve"> – MATÉRIAS TEÓRICAS – AGOSTO 2021</w:t>
      </w:r>
      <w:r w:rsidRPr="00686545">
        <w:rPr>
          <w:rFonts w:eastAsia="Times New Roman" w:cstheme="minorHAnsi"/>
          <w:b/>
          <w:bCs/>
          <w:lang w:eastAsia="pt-BR"/>
        </w:rPr>
        <w:br/>
      </w:r>
      <w:r w:rsidRPr="007E4D9E">
        <w:rPr>
          <w:rFonts w:eastAsia="Times New Roman" w:cstheme="minorHAnsi"/>
          <w:b/>
          <w:bCs/>
          <w:lang w:eastAsia="pt-BR"/>
        </w:rPr>
        <w:t>CONTEÚDO DAS DISCIPLINAS</w:t>
      </w:r>
    </w:p>
    <w:p w14:paraId="1F247571" w14:textId="77777777" w:rsidR="0055509F" w:rsidRPr="00686545" w:rsidRDefault="0055509F" w:rsidP="00686545">
      <w:pPr>
        <w:spacing w:after="0" w:line="240" w:lineRule="auto"/>
        <w:jc w:val="center"/>
        <w:rPr>
          <w:rFonts w:eastAsia="Times New Roman" w:cstheme="minorHAnsi"/>
          <w:b/>
          <w:bCs/>
          <w:lang w:eastAsia="pt-BR"/>
        </w:rPr>
      </w:pPr>
    </w:p>
    <w:p w14:paraId="055ED34B" w14:textId="2F64A2C3" w:rsidR="0055509F" w:rsidRPr="00686545" w:rsidRDefault="0055509F" w:rsidP="00686545">
      <w:pPr>
        <w:spacing w:after="0" w:line="240" w:lineRule="auto"/>
        <w:jc w:val="center"/>
        <w:rPr>
          <w:rFonts w:eastAsia="Times New Roman" w:cstheme="minorHAnsi"/>
          <w:b/>
          <w:bCs/>
          <w:lang w:eastAsia="pt-BR"/>
        </w:rPr>
      </w:pPr>
    </w:p>
    <w:p w14:paraId="2F2967E4" w14:textId="77777777" w:rsidR="00686545" w:rsidRPr="00686545" w:rsidRDefault="00686545" w:rsidP="00686545">
      <w:pPr>
        <w:spacing w:line="240" w:lineRule="auto"/>
        <w:rPr>
          <w:rFonts w:cstheme="minorHAnsi"/>
          <w:b/>
          <w:bCs/>
        </w:rPr>
      </w:pPr>
      <w:r w:rsidRPr="00686545">
        <w:rPr>
          <w:rFonts w:cstheme="minorHAnsi"/>
          <w:b/>
          <w:bCs/>
        </w:rPr>
        <w:t>TEORIA E PERCPEÇÃO NÍVEL 1</w:t>
      </w:r>
    </w:p>
    <w:p w14:paraId="628357D7" w14:textId="77777777" w:rsidR="00686545" w:rsidRPr="00686545" w:rsidRDefault="00686545" w:rsidP="00686545">
      <w:pPr>
        <w:pStyle w:val="PargrafodaLista"/>
        <w:numPr>
          <w:ilvl w:val="0"/>
          <w:numId w:val="12"/>
        </w:numPr>
        <w:tabs>
          <w:tab w:val="left" w:pos="2670"/>
        </w:tabs>
        <w:spacing w:after="0" w:line="240" w:lineRule="auto"/>
        <w:jc w:val="both"/>
        <w:rPr>
          <w:rFonts w:cstheme="minorHAnsi"/>
          <w:bCs/>
        </w:rPr>
      </w:pPr>
      <w:r w:rsidRPr="00686545">
        <w:rPr>
          <w:rFonts w:cstheme="minorHAnsi"/>
          <w:bCs/>
        </w:rPr>
        <w:t>Noções de grafia musical: pauta, linhas suplementares, figuras e suas proporções, claves (dó, sol e fá) e nome das notas.</w:t>
      </w:r>
    </w:p>
    <w:p w14:paraId="63CDADEB" w14:textId="77777777" w:rsidR="00686545" w:rsidRPr="00686545" w:rsidRDefault="00686545" w:rsidP="00686545">
      <w:pPr>
        <w:pStyle w:val="PargrafodaLista"/>
        <w:numPr>
          <w:ilvl w:val="0"/>
          <w:numId w:val="12"/>
        </w:numPr>
        <w:tabs>
          <w:tab w:val="left" w:pos="2670"/>
        </w:tabs>
        <w:spacing w:after="0" w:line="240" w:lineRule="auto"/>
        <w:jc w:val="both"/>
        <w:rPr>
          <w:rFonts w:cstheme="minorHAnsi"/>
          <w:bCs/>
        </w:rPr>
      </w:pPr>
      <w:r w:rsidRPr="00686545">
        <w:rPr>
          <w:rFonts w:cstheme="minorHAnsi"/>
          <w:bCs/>
        </w:rPr>
        <w:t>Ponto de aumento, ligadura de valor, fermata e sinais de repetição.</w:t>
      </w:r>
    </w:p>
    <w:p w14:paraId="6495EFE7" w14:textId="77777777" w:rsidR="00686545" w:rsidRPr="00686545" w:rsidRDefault="00686545" w:rsidP="00686545">
      <w:pPr>
        <w:pStyle w:val="PargrafodaLista"/>
        <w:numPr>
          <w:ilvl w:val="0"/>
          <w:numId w:val="12"/>
        </w:numPr>
        <w:tabs>
          <w:tab w:val="left" w:pos="2670"/>
        </w:tabs>
        <w:spacing w:after="0" w:line="240" w:lineRule="auto"/>
        <w:jc w:val="both"/>
        <w:rPr>
          <w:rFonts w:cstheme="minorHAnsi"/>
          <w:bCs/>
        </w:rPr>
      </w:pPr>
      <w:r w:rsidRPr="00686545">
        <w:rPr>
          <w:rFonts w:cstheme="minorHAnsi"/>
          <w:bCs/>
        </w:rPr>
        <w:t>Compasso simples.</w:t>
      </w:r>
    </w:p>
    <w:p w14:paraId="67216175" w14:textId="77777777" w:rsidR="00686545" w:rsidRPr="00686545" w:rsidRDefault="00686545" w:rsidP="00686545">
      <w:pPr>
        <w:pStyle w:val="PargrafodaLista"/>
        <w:numPr>
          <w:ilvl w:val="0"/>
          <w:numId w:val="12"/>
        </w:numPr>
        <w:tabs>
          <w:tab w:val="left" w:pos="2670"/>
        </w:tabs>
        <w:spacing w:after="0" w:line="240" w:lineRule="auto"/>
        <w:jc w:val="both"/>
        <w:rPr>
          <w:rFonts w:cstheme="minorHAnsi"/>
          <w:bCs/>
        </w:rPr>
      </w:pPr>
      <w:r w:rsidRPr="00686545">
        <w:rPr>
          <w:rFonts w:cstheme="minorHAnsi"/>
          <w:bCs/>
        </w:rPr>
        <w:t>Sinais de alteração (acidentes musicais).</w:t>
      </w:r>
    </w:p>
    <w:p w14:paraId="06A4BEF7" w14:textId="77777777" w:rsidR="00686545" w:rsidRPr="00686545" w:rsidRDefault="00686545" w:rsidP="00686545">
      <w:pPr>
        <w:pStyle w:val="PargrafodaLista"/>
        <w:numPr>
          <w:ilvl w:val="0"/>
          <w:numId w:val="12"/>
        </w:numPr>
        <w:tabs>
          <w:tab w:val="left" w:pos="2670"/>
        </w:tabs>
        <w:spacing w:after="0" w:line="240" w:lineRule="auto"/>
        <w:jc w:val="both"/>
        <w:rPr>
          <w:rFonts w:cstheme="minorHAnsi"/>
          <w:bCs/>
        </w:rPr>
      </w:pPr>
      <w:r w:rsidRPr="00686545">
        <w:rPr>
          <w:rFonts w:cstheme="minorHAnsi"/>
          <w:bCs/>
        </w:rPr>
        <w:t>Intervalo de tom e semitom.</w:t>
      </w:r>
    </w:p>
    <w:p w14:paraId="793ECE10" w14:textId="77777777" w:rsidR="00686545" w:rsidRPr="00686545" w:rsidRDefault="00686545" w:rsidP="00686545">
      <w:pPr>
        <w:pStyle w:val="PargrafodaLista"/>
        <w:numPr>
          <w:ilvl w:val="0"/>
          <w:numId w:val="12"/>
        </w:numPr>
        <w:tabs>
          <w:tab w:val="left" w:pos="2670"/>
        </w:tabs>
        <w:spacing w:after="0" w:line="240" w:lineRule="auto"/>
        <w:jc w:val="both"/>
        <w:rPr>
          <w:rFonts w:cstheme="minorHAnsi"/>
          <w:bCs/>
        </w:rPr>
      </w:pPr>
      <w:r w:rsidRPr="00686545">
        <w:rPr>
          <w:rFonts w:cstheme="minorHAnsi"/>
          <w:bCs/>
        </w:rPr>
        <w:t>Leitura, solfejos e ditados melódicos em Dó maior (clave de sol e fá).</w:t>
      </w:r>
    </w:p>
    <w:p w14:paraId="79742ED3" w14:textId="77777777" w:rsidR="00686545" w:rsidRPr="00686545" w:rsidRDefault="00686545" w:rsidP="00686545">
      <w:pPr>
        <w:pStyle w:val="PargrafodaLista"/>
        <w:numPr>
          <w:ilvl w:val="0"/>
          <w:numId w:val="12"/>
        </w:numPr>
        <w:tabs>
          <w:tab w:val="left" w:pos="2670"/>
        </w:tabs>
        <w:spacing w:after="0" w:line="240" w:lineRule="auto"/>
        <w:jc w:val="both"/>
        <w:rPr>
          <w:rFonts w:cstheme="minorHAnsi"/>
          <w:bCs/>
        </w:rPr>
      </w:pPr>
      <w:r w:rsidRPr="00686545">
        <w:rPr>
          <w:rFonts w:cstheme="minorHAnsi"/>
        </w:rPr>
        <w:t>Reconhecimento auditivo de tom e semitom ascendente e descendente.</w:t>
      </w:r>
    </w:p>
    <w:p w14:paraId="79354DF5" w14:textId="77777777" w:rsidR="00686545" w:rsidRPr="00686545" w:rsidRDefault="00686545" w:rsidP="00686545">
      <w:pPr>
        <w:pStyle w:val="PargrafodaLista"/>
        <w:numPr>
          <w:ilvl w:val="0"/>
          <w:numId w:val="12"/>
        </w:numPr>
        <w:tabs>
          <w:tab w:val="left" w:pos="2670"/>
        </w:tabs>
        <w:spacing w:after="0" w:line="240" w:lineRule="auto"/>
        <w:jc w:val="both"/>
        <w:rPr>
          <w:rFonts w:cstheme="minorHAnsi"/>
          <w:bCs/>
        </w:rPr>
      </w:pPr>
      <w:r w:rsidRPr="00686545">
        <w:rPr>
          <w:rFonts w:cstheme="minorHAnsi"/>
        </w:rPr>
        <w:t xml:space="preserve">Leitura, solfejos e ditados rítmicos (referência:  </w:t>
      </w:r>
      <w:proofErr w:type="spellStart"/>
      <w:r w:rsidRPr="00686545">
        <w:rPr>
          <w:rFonts w:cstheme="minorHAnsi"/>
        </w:rPr>
        <w:t>Pozzoli</w:t>
      </w:r>
      <w:proofErr w:type="spellEnd"/>
      <w:r w:rsidRPr="00686545">
        <w:rPr>
          <w:rFonts w:cstheme="minorHAnsi"/>
        </w:rPr>
        <w:t xml:space="preserve"> Rítmico 1ª e 2ª séries).</w:t>
      </w:r>
    </w:p>
    <w:p w14:paraId="0CFCB335" w14:textId="77777777" w:rsidR="00686545" w:rsidRPr="00686545" w:rsidRDefault="00686545" w:rsidP="00686545">
      <w:pPr>
        <w:pStyle w:val="PargrafodaLista"/>
        <w:tabs>
          <w:tab w:val="left" w:pos="2670"/>
        </w:tabs>
        <w:spacing w:after="0" w:line="240" w:lineRule="auto"/>
        <w:jc w:val="both"/>
        <w:rPr>
          <w:rFonts w:cstheme="minorHAnsi"/>
          <w:bCs/>
        </w:rPr>
      </w:pPr>
    </w:p>
    <w:p w14:paraId="1C2B2EA9" w14:textId="77777777" w:rsidR="00686545" w:rsidRDefault="00686545" w:rsidP="00686545">
      <w:pPr>
        <w:spacing w:line="240" w:lineRule="auto"/>
        <w:rPr>
          <w:rFonts w:cstheme="minorHAnsi"/>
          <w:b/>
          <w:bCs/>
        </w:rPr>
      </w:pPr>
    </w:p>
    <w:p w14:paraId="5573ADD4" w14:textId="68122BE7" w:rsidR="00686545" w:rsidRPr="00686545" w:rsidRDefault="00686545" w:rsidP="00686545">
      <w:pPr>
        <w:spacing w:line="240" w:lineRule="auto"/>
        <w:rPr>
          <w:rFonts w:cstheme="minorHAnsi"/>
          <w:b/>
          <w:bCs/>
        </w:rPr>
      </w:pPr>
      <w:r w:rsidRPr="00686545">
        <w:rPr>
          <w:rFonts w:cstheme="minorHAnsi"/>
          <w:b/>
          <w:bCs/>
        </w:rPr>
        <w:t>TEORIA E PERCPEÇÃO NÍVEL 2</w:t>
      </w:r>
    </w:p>
    <w:p w14:paraId="51E072FC" w14:textId="77777777" w:rsidR="00686545" w:rsidRPr="00686545" w:rsidRDefault="00686545" w:rsidP="00686545">
      <w:pPr>
        <w:pStyle w:val="PargrafodaLista"/>
        <w:numPr>
          <w:ilvl w:val="0"/>
          <w:numId w:val="13"/>
        </w:numPr>
        <w:tabs>
          <w:tab w:val="left" w:pos="2670"/>
        </w:tabs>
        <w:spacing w:before="120" w:after="0" w:line="240" w:lineRule="auto"/>
        <w:rPr>
          <w:rFonts w:cstheme="minorHAnsi"/>
          <w:bCs/>
        </w:rPr>
      </w:pPr>
      <w:r w:rsidRPr="00686545">
        <w:rPr>
          <w:rFonts w:cstheme="minorHAnsi"/>
          <w:bCs/>
        </w:rPr>
        <w:t>Tonalidades maiores (todas) – armaduras de claves (sustenidos e bemóis).</w:t>
      </w:r>
    </w:p>
    <w:p w14:paraId="2AA806A3" w14:textId="77777777" w:rsidR="00686545" w:rsidRPr="00686545" w:rsidRDefault="00686545" w:rsidP="00686545">
      <w:pPr>
        <w:pStyle w:val="PargrafodaLista"/>
        <w:numPr>
          <w:ilvl w:val="0"/>
          <w:numId w:val="13"/>
        </w:numPr>
        <w:spacing w:after="0" w:line="240" w:lineRule="auto"/>
        <w:jc w:val="both"/>
        <w:rPr>
          <w:rFonts w:cstheme="minorHAnsi"/>
        </w:rPr>
      </w:pPr>
      <w:r w:rsidRPr="00686545">
        <w:rPr>
          <w:rFonts w:cstheme="minorHAnsi"/>
        </w:rPr>
        <w:t>Intervalos simples.</w:t>
      </w:r>
    </w:p>
    <w:p w14:paraId="0B1373EF" w14:textId="77777777" w:rsidR="00686545" w:rsidRPr="00686545" w:rsidRDefault="00686545" w:rsidP="00686545">
      <w:pPr>
        <w:pStyle w:val="PargrafodaLista"/>
        <w:numPr>
          <w:ilvl w:val="0"/>
          <w:numId w:val="13"/>
        </w:numPr>
        <w:tabs>
          <w:tab w:val="left" w:pos="2670"/>
        </w:tabs>
        <w:spacing w:before="120" w:after="0" w:line="240" w:lineRule="auto"/>
        <w:jc w:val="both"/>
        <w:rPr>
          <w:rFonts w:cstheme="minorHAnsi"/>
        </w:rPr>
      </w:pPr>
      <w:r w:rsidRPr="00686545">
        <w:rPr>
          <w:rFonts w:cstheme="minorHAnsi"/>
        </w:rPr>
        <w:t>Tríades maiores e menores (estado fundamental).</w:t>
      </w:r>
    </w:p>
    <w:p w14:paraId="04534DB4" w14:textId="77777777" w:rsidR="00686545" w:rsidRPr="00686545" w:rsidRDefault="00686545" w:rsidP="00686545">
      <w:pPr>
        <w:pStyle w:val="PargrafodaLista"/>
        <w:numPr>
          <w:ilvl w:val="0"/>
          <w:numId w:val="13"/>
        </w:numPr>
        <w:tabs>
          <w:tab w:val="left" w:pos="2670"/>
        </w:tabs>
        <w:spacing w:before="120" w:after="0" w:line="240" w:lineRule="auto"/>
        <w:jc w:val="both"/>
        <w:rPr>
          <w:rFonts w:cstheme="minorHAnsi"/>
        </w:rPr>
      </w:pPr>
      <w:r w:rsidRPr="00686545">
        <w:rPr>
          <w:rFonts w:cstheme="minorHAnsi"/>
        </w:rPr>
        <w:t>Escalas do modo menor (natural ou antiga e harmônica).</w:t>
      </w:r>
    </w:p>
    <w:p w14:paraId="0AD89682" w14:textId="77777777" w:rsidR="00686545" w:rsidRPr="00686545" w:rsidRDefault="00686545" w:rsidP="00686545">
      <w:pPr>
        <w:pStyle w:val="PargrafodaLista"/>
        <w:numPr>
          <w:ilvl w:val="0"/>
          <w:numId w:val="13"/>
        </w:numPr>
        <w:spacing w:after="0" w:line="240" w:lineRule="auto"/>
        <w:ind w:right="-162"/>
        <w:jc w:val="both"/>
        <w:rPr>
          <w:rFonts w:cstheme="minorHAnsi"/>
        </w:rPr>
      </w:pPr>
      <w:r w:rsidRPr="00686545">
        <w:rPr>
          <w:rFonts w:cstheme="minorHAnsi"/>
        </w:rPr>
        <w:t>Compassos simples e compostos.</w:t>
      </w:r>
    </w:p>
    <w:p w14:paraId="3212C1D5" w14:textId="77777777" w:rsidR="00686545" w:rsidRPr="00686545" w:rsidRDefault="00686545" w:rsidP="00686545">
      <w:pPr>
        <w:pStyle w:val="PargrafodaLista"/>
        <w:numPr>
          <w:ilvl w:val="0"/>
          <w:numId w:val="13"/>
        </w:numPr>
        <w:spacing w:after="200" w:line="240" w:lineRule="auto"/>
        <w:ind w:right="-162"/>
        <w:rPr>
          <w:rFonts w:cstheme="minorHAnsi"/>
        </w:rPr>
      </w:pPr>
      <w:r w:rsidRPr="00686545">
        <w:rPr>
          <w:rFonts w:cstheme="minorHAnsi"/>
        </w:rPr>
        <w:t>Reconhecimento auditivo de intervalos melódicos simples.</w:t>
      </w:r>
    </w:p>
    <w:p w14:paraId="14A2E298" w14:textId="77777777" w:rsidR="00686545" w:rsidRPr="00686545" w:rsidRDefault="00686545" w:rsidP="00686545">
      <w:pPr>
        <w:pStyle w:val="PargrafodaLista"/>
        <w:numPr>
          <w:ilvl w:val="0"/>
          <w:numId w:val="13"/>
        </w:numPr>
        <w:spacing w:after="200" w:line="240" w:lineRule="auto"/>
        <w:ind w:right="-162"/>
        <w:jc w:val="both"/>
        <w:rPr>
          <w:rFonts w:cstheme="minorHAnsi"/>
        </w:rPr>
      </w:pPr>
      <w:r w:rsidRPr="00686545">
        <w:rPr>
          <w:rFonts w:cstheme="minorHAnsi"/>
          <w:bCs/>
        </w:rPr>
        <w:t>Reconhecimento auditivo de tríades maiores e menores.</w:t>
      </w:r>
    </w:p>
    <w:p w14:paraId="47DBAF5E" w14:textId="77777777" w:rsidR="00686545" w:rsidRPr="00686545" w:rsidRDefault="00686545" w:rsidP="00686545">
      <w:pPr>
        <w:pStyle w:val="PargrafodaLista"/>
        <w:numPr>
          <w:ilvl w:val="0"/>
          <w:numId w:val="13"/>
        </w:numPr>
        <w:spacing w:after="200" w:line="240" w:lineRule="auto"/>
        <w:jc w:val="both"/>
        <w:rPr>
          <w:rFonts w:cstheme="minorHAnsi"/>
        </w:rPr>
      </w:pPr>
      <w:r w:rsidRPr="00686545">
        <w:rPr>
          <w:rFonts w:cstheme="minorHAnsi"/>
          <w:bCs/>
        </w:rPr>
        <w:t>Reconhecimento auditivo de escalas menores (antiga e harmônica).</w:t>
      </w:r>
      <w:r w:rsidRPr="00686545">
        <w:rPr>
          <w:rFonts w:cstheme="minorHAnsi"/>
        </w:rPr>
        <w:t xml:space="preserve">   </w:t>
      </w:r>
    </w:p>
    <w:p w14:paraId="51E3944C" w14:textId="77777777" w:rsidR="00686545" w:rsidRPr="00686545" w:rsidRDefault="00686545" w:rsidP="00686545">
      <w:pPr>
        <w:pStyle w:val="PargrafodaLista"/>
        <w:numPr>
          <w:ilvl w:val="0"/>
          <w:numId w:val="13"/>
        </w:numPr>
        <w:spacing w:after="200" w:line="240" w:lineRule="auto"/>
        <w:rPr>
          <w:rFonts w:cstheme="minorHAnsi"/>
        </w:rPr>
      </w:pPr>
      <w:r w:rsidRPr="00686545">
        <w:rPr>
          <w:rFonts w:cstheme="minorHAnsi"/>
        </w:rPr>
        <w:t>Leitura, solfejo e ditados melódicos (modo maior e menor).</w:t>
      </w:r>
    </w:p>
    <w:p w14:paraId="22BCF7B6" w14:textId="77777777" w:rsidR="00686545" w:rsidRPr="00686545" w:rsidRDefault="00686545" w:rsidP="00686545">
      <w:pPr>
        <w:pStyle w:val="PargrafodaLista"/>
        <w:numPr>
          <w:ilvl w:val="0"/>
          <w:numId w:val="13"/>
        </w:numPr>
        <w:spacing w:after="200" w:line="240" w:lineRule="auto"/>
        <w:jc w:val="both"/>
        <w:rPr>
          <w:rFonts w:cstheme="minorHAnsi"/>
        </w:rPr>
      </w:pPr>
      <w:r w:rsidRPr="00686545">
        <w:rPr>
          <w:rFonts w:cstheme="minorHAnsi"/>
          <w:bCs/>
        </w:rPr>
        <w:t xml:space="preserve">Leitura, solfejo e ditados rítmicos (compasso simples e composto) referência: </w:t>
      </w:r>
      <w:proofErr w:type="spellStart"/>
      <w:r w:rsidRPr="00686545">
        <w:rPr>
          <w:rFonts w:cstheme="minorHAnsi"/>
          <w:bCs/>
        </w:rPr>
        <w:t>Pozzoli</w:t>
      </w:r>
      <w:proofErr w:type="spellEnd"/>
      <w:r w:rsidRPr="00686545">
        <w:rPr>
          <w:rFonts w:cstheme="minorHAnsi"/>
          <w:bCs/>
        </w:rPr>
        <w:t xml:space="preserve"> 5ª e 8ª séries.</w:t>
      </w:r>
    </w:p>
    <w:p w14:paraId="4677BB43" w14:textId="77777777" w:rsidR="00686545" w:rsidRPr="00686545" w:rsidRDefault="00686545" w:rsidP="00686545">
      <w:pPr>
        <w:pStyle w:val="PargrafodaLista"/>
        <w:spacing w:line="240" w:lineRule="auto"/>
        <w:jc w:val="both"/>
        <w:rPr>
          <w:rFonts w:cstheme="minorHAnsi"/>
        </w:rPr>
      </w:pPr>
    </w:p>
    <w:p w14:paraId="71F29850" w14:textId="77777777" w:rsidR="00686545" w:rsidRDefault="00686545" w:rsidP="00686545">
      <w:pPr>
        <w:spacing w:line="240" w:lineRule="auto"/>
        <w:rPr>
          <w:rFonts w:cstheme="minorHAnsi"/>
          <w:b/>
          <w:bCs/>
        </w:rPr>
      </w:pPr>
    </w:p>
    <w:p w14:paraId="7A57D161" w14:textId="3FA9D8E5" w:rsidR="00686545" w:rsidRPr="00686545" w:rsidRDefault="00686545" w:rsidP="00686545">
      <w:pPr>
        <w:spacing w:line="240" w:lineRule="auto"/>
        <w:rPr>
          <w:rFonts w:cstheme="minorHAnsi"/>
          <w:b/>
          <w:bCs/>
        </w:rPr>
      </w:pPr>
      <w:r w:rsidRPr="00686545">
        <w:rPr>
          <w:rFonts w:cstheme="minorHAnsi"/>
          <w:b/>
          <w:bCs/>
        </w:rPr>
        <w:t>TEORIA E PERCPEÇÃO NÍVEL 3</w:t>
      </w:r>
    </w:p>
    <w:p w14:paraId="1608607D" w14:textId="77777777" w:rsidR="00686545" w:rsidRPr="00686545" w:rsidRDefault="00686545" w:rsidP="00686545">
      <w:pPr>
        <w:pStyle w:val="PargrafodaLista"/>
        <w:numPr>
          <w:ilvl w:val="0"/>
          <w:numId w:val="13"/>
        </w:numPr>
        <w:tabs>
          <w:tab w:val="left" w:pos="2670"/>
        </w:tabs>
        <w:spacing w:before="120" w:after="0" w:line="240" w:lineRule="auto"/>
        <w:rPr>
          <w:rFonts w:cstheme="minorHAnsi"/>
          <w:bCs/>
        </w:rPr>
      </w:pPr>
      <w:r w:rsidRPr="00686545">
        <w:rPr>
          <w:rFonts w:cstheme="minorHAnsi"/>
          <w:bCs/>
        </w:rPr>
        <w:t>Intervalos simples e compostos (melódicos e harmônicos).</w:t>
      </w:r>
    </w:p>
    <w:p w14:paraId="5A6A64C3" w14:textId="77777777" w:rsidR="00686545" w:rsidRPr="00686545" w:rsidRDefault="00686545" w:rsidP="00686545">
      <w:pPr>
        <w:pStyle w:val="PargrafodaLista"/>
        <w:numPr>
          <w:ilvl w:val="0"/>
          <w:numId w:val="13"/>
        </w:numPr>
        <w:tabs>
          <w:tab w:val="left" w:pos="2670"/>
        </w:tabs>
        <w:spacing w:before="120" w:after="0" w:line="240" w:lineRule="auto"/>
        <w:rPr>
          <w:rFonts w:cstheme="minorHAnsi"/>
          <w:bCs/>
        </w:rPr>
      </w:pPr>
      <w:r w:rsidRPr="00686545">
        <w:rPr>
          <w:rFonts w:cstheme="minorHAnsi"/>
          <w:bCs/>
        </w:rPr>
        <w:t>Escalas menores (natural, harmônica, melódica e bachiana)</w:t>
      </w:r>
    </w:p>
    <w:p w14:paraId="3EA88660" w14:textId="77777777" w:rsidR="00686545" w:rsidRPr="00686545" w:rsidRDefault="00686545" w:rsidP="00686545">
      <w:pPr>
        <w:pStyle w:val="PargrafodaLista"/>
        <w:numPr>
          <w:ilvl w:val="0"/>
          <w:numId w:val="13"/>
        </w:numPr>
        <w:tabs>
          <w:tab w:val="left" w:pos="2670"/>
        </w:tabs>
        <w:spacing w:before="120" w:after="0" w:line="240" w:lineRule="auto"/>
        <w:rPr>
          <w:rFonts w:cstheme="minorHAnsi"/>
          <w:bCs/>
        </w:rPr>
      </w:pPr>
      <w:r w:rsidRPr="00686545">
        <w:rPr>
          <w:rFonts w:cstheme="minorHAnsi"/>
          <w:bCs/>
        </w:rPr>
        <w:t>Tríades (maiores, menores, aumentadas e diminutas) fundamental e inversões.</w:t>
      </w:r>
    </w:p>
    <w:p w14:paraId="6237DC2D" w14:textId="77777777" w:rsidR="00686545" w:rsidRPr="00686545" w:rsidRDefault="00686545" w:rsidP="00686545">
      <w:pPr>
        <w:pStyle w:val="PargrafodaLista"/>
        <w:numPr>
          <w:ilvl w:val="0"/>
          <w:numId w:val="13"/>
        </w:numPr>
        <w:tabs>
          <w:tab w:val="left" w:pos="2670"/>
        </w:tabs>
        <w:spacing w:before="120" w:after="0" w:line="240" w:lineRule="auto"/>
        <w:rPr>
          <w:rFonts w:cstheme="minorHAnsi"/>
          <w:bCs/>
        </w:rPr>
      </w:pPr>
      <w:r w:rsidRPr="00686545">
        <w:rPr>
          <w:rFonts w:cstheme="minorHAnsi"/>
          <w:bCs/>
        </w:rPr>
        <w:t>Tétrades (apenas acordes Maiores e menores com sétima maior e menor).</w:t>
      </w:r>
    </w:p>
    <w:p w14:paraId="1406993F" w14:textId="77777777" w:rsidR="00686545" w:rsidRPr="00686545" w:rsidRDefault="00686545" w:rsidP="00686545">
      <w:pPr>
        <w:pStyle w:val="PargrafodaLista"/>
        <w:numPr>
          <w:ilvl w:val="0"/>
          <w:numId w:val="13"/>
        </w:numPr>
        <w:tabs>
          <w:tab w:val="left" w:pos="2670"/>
        </w:tabs>
        <w:spacing w:before="120" w:after="0" w:line="240" w:lineRule="auto"/>
        <w:rPr>
          <w:rFonts w:cstheme="minorHAnsi"/>
          <w:bCs/>
          <w:u w:val="single"/>
        </w:rPr>
      </w:pPr>
      <w:r w:rsidRPr="00686545">
        <w:rPr>
          <w:rFonts w:cstheme="minorHAnsi"/>
          <w:bCs/>
        </w:rPr>
        <w:t>Compassos simples e compostos com uso de quiálteras.</w:t>
      </w:r>
    </w:p>
    <w:p w14:paraId="5C31B2C4" w14:textId="77777777" w:rsidR="00686545" w:rsidRPr="00686545" w:rsidRDefault="00686545" w:rsidP="00686545">
      <w:pPr>
        <w:pStyle w:val="PargrafodaLista"/>
        <w:numPr>
          <w:ilvl w:val="0"/>
          <w:numId w:val="13"/>
        </w:numPr>
        <w:spacing w:after="200" w:line="240" w:lineRule="auto"/>
        <w:rPr>
          <w:rFonts w:cstheme="minorHAnsi"/>
        </w:rPr>
      </w:pPr>
      <w:r w:rsidRPr="00686545">
        <w:rPr>
          <w:rFonts w:cstheme="minorHAnsi"/>
          <w:bCs/>
        </w:rPr>
        <w:t>Reconhecimento auditivo de tríades na fundamental (harmônicas) e invertidas (melodicamente).</w:t>
      </w:r>
    </w:p>
    <w:p w14:paraId="79A401D6" w14:textId="77777777" w:rsidR="00686545" w:rsidRPr="00686545" w:rsidRDefault="00686545" w:rsidP="00686545">
      <w:pPr>
        <w:pStyle w:val="PargrafodaLista"/>
        <w:numPr>
          <w:ilvl w:val="0"/>
          <w:numId w:val="13"/>
        </w:numPr>
        <w:spacing w:before="120" w:after="0" w:line="240" w:lineRule="auto"/>
        <w:rPr>
          <w:rFonts w:cstheme="minorHAnsi"/>
          <w:bCs/>
        </w:rPr>
      </w:pPr>
      <w:r w:rsidRPr="00686545">
        <w:rPr>
          <w:rFonts w:cstheme="minorHAnsi"/>
        </w:rPr>
        <w:t>Reconhecimento auditivo de tétrades melodicamente ascendente no estado fundamental.</w:t>
      </w:r>
    </w:p>
    <w:p w14:paraId="23E75984" w14:textId="77777777" w:rsidR="00686545" w:rsidRPr="00686545" w:rsidRDefault="00686545" w:rsidP="00686545">
      <w:pPr>
        <w:pStyle w:val="PargrafodaLista"/>
        <w:numPr>
          <w:ilvl w:val="0"/>
          <w:numId w:val="13"/>
        </w:numPr>
        <w:spacing w:before="120" w:after="0" w:line="240" w:lineRule="auto"/>
        <w:rPr>
          <w:rFonts w:cstheme="minorHAnsi"/>
          <w:bCs/>
        </w:rPr>
      </w:pPr>
      <w:r w:rsidRPr="00686545">
        <w:rPr>
          <w:rFonts w:cstheme="minorHAnsi"/>
          <w:bCs/>
        </w:rPr>
        <w:t>Leitura, solfejos e ditados melódicos a 1 voz (modo maior e menor) e a 2 vozes (modo maior e menor) e leituras e ditados ritmos (compasso simples e composto).</w:t>
      </w:r>
    </w:p>
    <w:p w14:paraId="42C4E722" w14:textId="77777777" w:rsidR="0055509F" w:rsidRPr="00686545" w:rsidRDefault="0055509F" w:rsidP="00686545">
      <w:pPr>
        <w:spacing w:after="0" w:line="240" w:lineRule="auto"/>
        <w:jc w:val="center"/>
        <w:rPr>
          <w:rFonts w:eastAsia="Times New Roman" w:cstheme="minorHAnsi"/>
          <w:b/>
          <w:bCs/>
          <w:lang w:eastAsia="pt-BR"/>
        </w:rPr>
      </w:pPr>
    </w:p>
    <w:sectPr w:rsidR="0055509F" w:rsidRPr="00686545" w:rsidSect="0055509F">
      <w:headerReference w:type="default" r:id="rId7"/>
      <w:pgSz w:w="11906" w:h="16838"/>
      <w:pgMar w:top="212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B29BF" w14:textId="77777777" w:rsidR="00C5089D" w:rsidRDefault="00C5089D" w:rsidP="00D74911">
      <w:pPr>
        <w:spacing w:after="0" w:line="240" w:lineRule="auto"/>
      </w:pPr>
      <w:r>
        <w:separator/>
      </w:r>
    </w:p>
  </w:endnote>
  <w:endnote w:type="continuationSeparator" w:id="0">
    <w:p w14:paraId="63B571BD" w14:textId="77777777" w:rsidR="00C5089D" w:rsidRDefault="00C5089D" w:rsidP="00D7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FDE5E" w14:textId="77777777" w:rsidR="00C5089D" w:rsidRDefault="00C5089D" w:rsidP="00D74911">
      <w:pPr>
        <w:spacing w:after="0" w:line="240" w:lineRule="auto"/>
      </w:pPr>
      <w:r>
        <w:separator/>
      </w:r>
    </w:p>
  </w:footnote>
  <w:footnote w:type="continuationSeparator" w:id="0">
    <w:p w14:paraId="64343494" w14:textId="77777777" w:rsidR="00C5089D" w:rsidRDefault="00C5089D" w:rsidP="00D74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92318" w14:textId="23A2B52A" w:rsidR="00D74911" w:rsidRDefault="00D74911" w:rsidP="00D74911">
    <w:pPr>
      <w:pStyle w:val="Cabealho"/>
      <w:jc w:val="center"/>
    </w:pPr>
    <w:r>
      <w:rPr>
        <w:noProof/>
      </w:rPr>
      <w:drawing>
        <wp:inline distT="0" distB="0" distL="0" distR="0" wp14:anchorId="340CD0E5" wp14:editId="6AB6A35A">
          <wp:extent cx="1530350" cy="759993"/>
          <wp:effectExtent l="0" t="0" r="0" b="2540"/>
          <wp:docPr id="12" name="Imagem 12" descr="Uma imagem contendo 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915" cy="764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C0135"/>
    <w:multiLevelType w:val="hybridMultilevel"/>
    <w:tmpl w:val="3FDC40B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306C51"/>
    <w:multiLevelType w:val="hybridMultilevel"/>
    <w:tmpl w:val="97DE8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12ED2"/>
    <w:multiLevelType w:val="hybridMultilevel"/>
    <w:tmpl w:val="CA72F8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B53A7"/>
    <w:multiLevelType w:val="hybridMultilevel"/>
    <w:tmpl w:val="CE6CAAE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7E2BC1"/>
    <w:multiLevelType w:val="hybridMultilevel"/>
    <w:tmpl w:val="395CDB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86E85"/>
    <w:multiLevelType w:val="hybridMultilevel"/>
    <w:tmpl w:val="8D043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143D3"/>
    <w:multiLevelType w:val="hybridMultilevel"/>
    <w:tmpl w:val="61B4A6CE"/>
    <w:lvl w:ilvl="0" w:tplc="8DB60F32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FA144E"/>
    <w:multiLevelType w:val="hybridMultilevel"/>
    <w:tmpl w:val="A7F620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D3CD3"/>
    <w:multiLevelType w:val="hybridMultilevel"/>
    <w:tmpl w:val="B074C8C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DC7CA6"/>
    <w:multiLevelType w:val="hybridMultilevel"/>
    <w:tmpl w:val="307A13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E65D22"/>
    <w:multiLevelType w:val="hybridMultilevel"/>
    <w:tmpl w:val="4502B3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62801"/>
    <w:multiLevelType w:val="hybridMultilevel"/>
    <w:tmpl w:val="3B300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D28D1"/>
    <w:multiLevelType w:val="hybridMultilevel"/>
    <w:tmpl w:val="1EACF2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0"/>
  </w:num>
  <w:num w:numId="4">
    <w:abstractNumId w:val="5"/>
  </w:num>
  <w:num w:numId="5">
    <w:abstractNumId w:val="1"/>
  </w:num>
  <w:num w:numId="6">
    <w:abstractNumId w:val="11"/>
  </w:num>
  <w:num w:numId="7">
    <w:abstractNumId w:val="4"/>
  </w:num>
  <w:num w:numId="8">
    <w:abstractNumId w:val="8"/>
  </w:num>
  <w:num w:numId="9">
    <w:abstractNumId w:val="3"/>
  </w:num>
  <w:num w:numId="10">
    <w:abstractNumId w:val="9"/>
  </w:num>
  <w:num w:numId="11">
    <w:abstractNumId w:val="0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FFF"/>
    <w:rsid w:val="0055509F"/>
    <w:rsid w:val="00686545"/>
    <w:rsid w:val="0072257C"/>
    <w:rsid w:val="00765F41"/>
    <w:rsid w:val="00C5089D"/>
    <w:rsid w:val="00D74911"/>
    <w:rsid w:val="00EE6EEE"/>
    <w:rsid w:val="00F563C7"/>
    <w:rsid w:val="00F9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553B68"/>
  <w15:chartTrackingRefBased/>
  <w15:docId w15:val="{E5E97824-B5A6-4A5C-B744-653ED356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F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92FF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92FFF"/>
    <w:pPr>
      <w:spacing w:line="256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7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4911"/>
  </w:style>
  <w:style w:type="paragraph" w:styleId="Rodap">
    <w:name w:val="footer"/>
    <w:basedOn w:val="Normal"/>
    <w:link w:val="RodapChar"/>
    <w:uiPriority w:val="99"/>
    <w:unhideWhenUsed/>
    <w:rsid w:val="00D74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4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Magalhaes</dc:creator>
  <cp:keywords/>
  <dc:description/>
  <cp:lastModifiedBy>Sabrina Magalhaes</cp:lastModifiedBy>
  <cp:revision>3</cp:revision>
  <cp:lastPrinted>2021-08-19T20:58:00Z</cp:lastPrinted>
  <dcterms:created xsi:type="dcterms:W3CDTF">2021-08-19T20:58:00Z</dcterms:created>
  <dcterms:modified xsi:type="dcterms:W3CDTF">2021-08-19T21:00:00Z</dcterms:modified>
</cp:coreProperties>
</file>